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F43C11" w14:textId="1DB4DDAF" w:rsidR="00D45806" w:rsidRDefault="00C31950">
      <w:r w:rsidRPr="00C31950">
        <w:rPr>
          <w:noProof/>
        </w:rPr>
        <w:drawing>
          <wp:anchor distT="0" distB="0" distL="114300" distR="114300" simplePos="0" relativeHeight="251658240" behindDoc="1" locked="0" layoutInCell="1" allowOverlap="1" wp14:anchorId="3EA95752" wp14:editId="5F40B225">
            <wp:simplePos x="0" y="0"/>
            <wp:positionH relativeFrom="margin">
              <wp:posOffset>-198120</wp:posOffset>
            </wp:positionH>
            <wp:positionV relativeFrom="paragraph">
              <wp:posOffset>-914400</wp:posOffset>
            </wp:positionV>
            <wp:extent cx="1199447" cy="1615440"/>
            <wp:effectExtent l="0" t="0" r="1270" b="3810"/>
            <wp:wrapNone/>
            <wp:docPr id="157750873"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750873" name="Picture 1" descr="A black and white 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99447" cy="1615440"/>
                    </a:xfrm>
                    <a:prstGeom prst="rect">
                      <a:avLst/>
                    </a:prstGeom>
                  </pic:spPr>
                </pic:pic>
              </a:graphicData>
            </a:graphic>
            <wp14:sizeRelH relativeFrom="margin">
              <wp14:pctWidth>0</wp14:pctWidth>
            </wp14:sizeRelH>
            <wp14:sizeRelV relativeFrom="margin">
              <wp14:pctHeight>0</wp14:pctHeight>
            </wp14:sizeRelV>
          </wp:anchor>
        </w:drawing>
      </w:r>
    </w:p>
    <w:p w14:paraId="3189B9D8" w14:textId="008F99E2" w:rsidR="00C31950" w:rsidRDefault="00C31950" w:rsidP="00C31950">
      <w:pPr>
        <w:tabs>
          <w:tab w:val="left" w:pos="3144"/>
        </w:tabs>
      </w:pPr>
    </w:p>
    <w:p w14:paraId="58DEAC58" w14:textId="70898841" w:rsidR="00601ABB" w:rsidRPr="00F00EB7" w:rsidRDefault="00601ABB" w:rsidP="0062671D">
      <w:pPr>
        <w:tabs>
          <w:tab w:val="left" w:pos="2115"/>
        </w:tabs>
        <w:rPr>
          <w:sz w:val="18"/>
          <w:szCs w:val="18"/>
        </w:rPr>
      </w:pPr>
      <w:r>
        <w:tab/>
      </w:r>
      <w:r w:rsidR="00AA0434">
        <w:rPr>
          <w:sz w:val="18"/>
          <w:szCs w:val="18"/>
        </w:rPr>
        <w:t>Press R</w:t>
      </w:r>
      <w:r w:rsidR="009539EA" w:rsidRPr="00F00EB7">
        <w:rPr>
          <w:sz w:val="18"/>
          <w:szCs w:val="18"/>
        </w:rPr>
        <w:t xml:space="preserve">elease </w:t>
      </w:r>
      <w:r w:rsidR="009D4A9A">
        <w:rPr>
          <w:sz w:val="18"/>
          <w:szCs w:val="18"/>
        </w:rPr>
        <w:t>3A</w:t>
      </w:r>
      <w:r w:rsidR="00BE7AC8">
        <w:rPr>
          <w:sz w:val="18"/>
          <w:szCs w:val="18"/>
        </w:rPr>
        <w:t xml:space="preserve"> </w:t>
      </w:r>
    </w:p>
    <w:p w14:paraId="4843AABD" w14:textId="77777777" w:rsidR="00BB0A0C" w:rsidRDefault="00BB0A0C" w:rsidP="00601ABB">
      <w:pPr>
        <w:spacing w:after="0" w:line="360" w:lineRule="auto"/>
        <w:rPr>
          <w:b/>
          <w:bCs/>
        </w:rPr>
      </w:pPr>
    </w:p>
    <w:p w14:paraId="0DDE5067" w14:textId="0D275DB1" w:rsidR="00894782" w:rsidRPr="007442AB" w:rsidRDefault="00894782" w:rsidP="00894782">
      <w:pPr>
        <w:spacing w:after="0" w:line="360" w:lineRule="auto"/>
        <w:jc w:val="center"/>
        <w:rPr>
          <w:rFonts w:eastAsiaTheme="majorEastAsia" w:cstheme="majorBidi"/>
          <w:b/>
          <w:bCs/>
          <w:spacing w:val="-10"/>
          <w:kern w:val="28"/>
          <w:sz w:val="24"/>
          <w:szCs w:val="24"/>
        </w:rPr>
      </w:pPr>
      <w:r w:rsidRPr="007442AB">
        <w:rPr>
          <w:rFonts w:eastAsiaTheme="majorEastAsia" w:cstheme="majorBidi"/>
          <w:b/>
          <w:bCs/>
          <w:spacing w:val="-10"/>
          <w:kern w:val="28"/>
          <w:sz w:val="24"/>
          <w:szCs w:val="24"/>
        </w:rPr>
        <w:t>MG Marks a New Era in South Africa with an Amazing Showcase</w:t>
      </w:r>
      <w:r w:rsidR="007442AB">
        <w:rPr>
          <w:rFonts w:eastAsiaTheme="majorEastAsia" w:cstheme="majorBidi"/>
          <w:b/>
          <w:bCs/>
          <w:spacing w:val="-10"/>
          <w:kern w:val="28"/>
          <w:sz w:val="24"/>
          <w:szCs w:val="24"/>
        </w:rPr>
        <w:tab/>
      </w:r>
      <w:r w:rsidR="000D1266" w:rsidRPr="007442AB">
        <w:rPr>
          <w:rFonts w:eastAsiaTheme="majorEastAsia" w:cstheme="majorBidi"/>
          <w:b/>
          <w:bCs/>
          <w:spacing w:val="-10"/>
          <w:kern w:val="28"/>
          <w:sz w:val="24"/>
          <w:szCs w:val="24"/>
        </w:rPr>
        <w:tab/>
      </w:r>
      <w:r w:rsidR="007442AB" w:rsidRPr="007442AB">
        <w:rPr>
          <w:rFonts w:eastAsiaTheme="majorEastAsia" w:cstheme="majorBidi"/>
          <w:b/>
          <w:bCs/>
          <w:spacing w:val="-10"/>
          <w:kern w:val="28"/>
          <w:sz w:val="24"/>
          <w:szCs w:val="24"/>
        </w:rPr>
        <w:t>23 January 2021</w:t>
      </w:r>
    </w:p>
    <w:p w14:paraId="24BF46C0" w14:textId="77777777" w:rsidR="00894782" w:rsidRPr="00894782" w:rsidRDefault="00894782" w:rsidP="00894782">
      <w:pPr>
        <w:spacing w:after="0" w:line="360" w:lineRule="auto"/>
        <w:rPr>
          <w:rFonts w:eastAsiaTheme="majorEastAsia" w:cstheme="majorBidi"/>
          <w:spacing w:val="-10"/>
          <w:kern w:val="28"/>
        </w:rPr>
      </w:pPr>
    </w:p>
    <w:p w14:paraId="590A0A97" w14:textId="77777777" w:rsidR="00894782" w:rsidRPr="00894782" w:rsidRDefault="00894782" w:rsidP="00894782">
      <w:pPr>
        <w:spacing w:after="0" w:line="360" w:lineRule="auto"/>
        <w:rPr>
          <w:rFonts w:eastAsiaTheme="majorEastAsia" w:cstheme="majorBidi"/>
          <w:spacing w:val="-10"/>
          <w:kern w:val="28"/>
        </w:rPr>
      </w:pPr>
    </w:p>
    <w:p w14:paraId="714530B3" w14:textId="77777777" w:rsidR="00894782" w:rsidRPr="00894782" w:rsidRDefault="00894782" w:rsidP="00894782">
      <w:pPr>
        <w:spacing w:after="0" w:line="360" w:lineRule="auto"/>
        <w:rPr>
          <w:rFonts w:eastAsiaTheme="majorEastAsia" w:cstheme="majorBidi"/>
          <w:spacing w:val="-10"/>
          <w:kern w:val="28"/>
        </w:rPr>
      </w:pPr>
      <w:r w:rsidRPr="00894782">
        <w:rPr>
          <w:rFonts w:eastAsiaTheme="majorEastAsia" w:cstheme="majorBidi"/>
          <w:spacing w:val="-10"/>
          <w:kern w:val="28"/>
        </w:rPr>
        <w:t xml:space="preserve">On Tuesday, January 21st, MG proudly celebrated its official debut in South Africa at the prestigious </w:t>
      </w:r>
      <w:proofErr w:type="spellStart"/>
      <w:r w:rsidRPr="00894782">
        <w:rPr>
          <w:rFonts w:eastAsiaTheme="majorEastAsia" w:cstheme="majorBidi"/>
          <w:spacing w:val="-10"/>
          <w:kern w:val="28"/>
        </w:rPr>
        <w:t>Langhams</w:t>
      </w:r>
      <w:proofErr w:type="spellEnd"/>
      <w:r w:rsidRPr="00894782">
        <w:rPr>
          <w:rFonts w:eastAsiaTheme="majorEastAsia" w:cstheme="majorBidi"/>
          <w:spacing w:val="-10"/>
          <w:kern w:val="28"/>
        </w:rPr>
        <w:t xml:space="preserve"> Lifestyle Estate in Johannesburg. This momentous occasion saw the iconic MG octagon take centre stage, attracting over 100 media, business partners, and special guests, including His Excellency Wu Peng, Ambassador Extraordinary and Plenipotentiary of the People’s Republic of China to the Republic of South Africa, who conveyed his appreciation for the brand's arrival and emphasized the growing bond between the two nations. This landmark event underscored MG's commitment to innovation, design excellence, and customer satisfaction in the South African market.</w:t>
      </w:r>
    </w:p>
    <w:p w14:paraId="066A27CF" w14:textId="77777777" w:rsidR="00894782" w:rsidRPr="00894782" w:rsidRDefault="00894782" w:rsidP="00894782">
      <w:pPr>
        <w:spacing w:after="0" w:line="360" w:lineRule="auto"/>
        <w:rPr>
          <w:rFonts w:eastAsiaTheme="majorEastAsia" w:cstheme="majorBidi"/>
          <w:spacing w:val="-10"/>
          <w:kern w:val="28"/>
        </w:rPr>
      </w:pPr>
    </w:p>
    <w:p w14:paraId="3185EF84" w14:textId="77777777" w:rsidR="00894782" w:rsidRPr="00894782" w:rsidRDefault="00894782" w:rsidP="00894782">
      <w:pPr>
        <w:spacing w:after="0" w:line="360" w:lineRule="auto"/>
        <w:rPr>
          <w:rFonts w:eastAsiaTheme="majorEastAsia" w:cstheme="majorBidi"/>
          <w:spacing w:val="-10"/>
          <w:kern w:val="28"/>
        </w:rPr>
      </w:pPr>
      <w:r w:rsidRPr="00894782">
        <w:rPr>
          <w:rFonts w:eastAsiaTheme="majorEastAsia" w:cstheme="majorBidi"/>
          <w:spacing w:val="-10"/>
          <w:kern w:val="28"/>
        </w:rPr>
        <w:t>Sky Zhang, the General Manager of MG South Africa, expressed his excitement about the brand's entry into the local market: "I am thrilled about this new era for MG in South Africa." Reflecting this enthusiasm, Zhang introduced MG’s new tagline, “Exceed Expectation.” The main message is clear: be prepared to be amazed by the latest offerings from this esteemed brand.</w:t>
      </w:r>
    </w:p>
    <w:p w14:paraId="7A426115" w14:textId="77777777" w:rsidR="00894782" w:rsidRPr="00894782" w:rsidRDefault="00894782" w:rsidP="00894782">
      <w:pPr>
        <w:spacing w:after="0" w:line="360" w:lineRule="auto"/>
        <w:rPr>
          <w:rFonts w:eastAsiaTheme="majorEastAsia" w:cstheme="majorBidi"/>
          <w:spacing w:val="-10"/>
          <w:kern w:val="28"/>
        </w:rPr>
      </w:pPr>
    </w:p>
    <w:p w14:paraId="5F93636E" w14:textId="4330ACCB" w:rsidR="00894782" w:rsidRPr="00894782" w:rsidRDefault="00894782" w:rsidP="00894782">
      <w:pPr>
        <w:spacing w:after="0" w:line="360" w:lineRule="auto"/>
        <w:rPr>
          <w:rFonts w:eastAsiaTheme="majorEastAsia" w:cstheme="majorBidi"/>
          <w:spacing w:val="-10"/>
          <w:kern w:val="28"/>
        </w:rPr>
      </w:pPr>
      <w:r w:rsidRPr="00894782">
        <w:rPr>
          <w:rFonts w:eastAsiaTheme="majorEastAsia" w:cstheme="majorBidi"/>
          <w:spacing w:val="-10"/>
          <w:kern w:val="28"/>
        </w:rPr>
        <w:t xml:space="preserve">Recounting the history of MG, Zhang traced the marque’s lineage back to British motoring pioneer, William Morris, who established Morris Garages in 1920. It was his General Manager, Cecil Kimber, however, who was working behind the scenes to produce faster cars with a sportier look. To do this, Kimber re-bodied and tuned up contemporary Morris car models. </w:t>
      </w:r>
      <w:r w:rsidR="00D47450">
        <w:rPr>
          <w:rFonts w:eastAsiaTheme="majorEastAsia" w:cstheme="majorBidi"/>
          <w:spacing w:val="-10"/>
          <w:kern w:val="28"/>
        </w:rPr>
        <w:t>T</w:t>
      </w:r>
      <w:r w:rsidRPr="00894782">
        <w:rPr>
          <w:rFonts w:eastAsiaTheme="majorEastAsia" w:cstheme="majorBidi"/>
          <w:spacing w:val="-10"/>
          <w:kern w:val="28"/>
        </w:rPr>
        <w:t>he first MG</w:t>
      </w:r>
      <w:r w:rsidR="00D47450">
        <w:rPr>
          <w:rFonts w:eastAsiaTheme="majorEastAsia" w:cstheme="majorBidi"/>
          <w:spacing w:val="-10"/>
          <w:kern w:val="28"/>
        </w:rPr>
        <w:t xml:space="preserve"> to</w:t>
      </w:r>
      <w:r w:rsidRPr="00894782">
        <w:rPr>
          <w:rFonts w:eastAsiaTheme="majorEastAsia" w:cstheme="majorBidi"/>
          <w:spacing w:val="-10"/>
          <w:kern w:val="28"/>
        </w:rPr>
        <w:t xml:space="preserve"> br</w:t>
      </w:r>
      <w:r w:rsidR="00D47450">
        <w:rPr>
          <w:rFonts w:eastAsiaTheme="majorEastAsia" w:cstheme="majorBidi"/>
          <w:spacing w:val="-10"/>
          <w:kern w:val="28"/>
        </w:rPr>
        <w:t>eak</w:t>
      </w:r>
      <w:r w:rsidRPr="00894782">
        <w:rPr>
          <w:rFonts w:eastAsiaTheme="majorEastAsia" w:cstheme="majorBidi"/>
          <w:spacing w:val="-10"/>
          <w:kern w:val="28"/>
        </w:rPr>
        <w:t xml:space="preserve"> cover - was the 14/28 Super Sports. With a top speed of 65mph (104,6km/h), it was class-leading for its time.</w:t>
      </w:r>
    </w:p>
    <w:p w14:paraId="345A5618" w14:textId="77777777" w:rsidR="00894782" w:rsidRPr="00894782" w:rsidRDefault="00894782" w:rsidP="00894782">
      <w:pPr>
        <w:spacing w:after="0" w:line="360" w:lineRule="auto"/>
        <w:rPr>
          <w:rFonts w:eastAsiaTheme="majorEastAsia" w:cstheme="majorBidi"/>
          <w:spacing w:val="-10"/>
          <w:kern w:val="28"/>
        </w:rPr>
      </w:pPr>
    </w:p>
    <w:p w14:paraId="08A5961D" w14:textId="77777777" w:rsidR="00894782" w:rsidRPr="00894782" w:rsidRDefault="00894782" w:rsidP="00894782">
      <w:pPr>
        <w:spacing w:after="0" w:line="360" w:lineRule="auto"/>
        <w:rPr>
          <w:rFonts w:eastAsiaTheme="majorEastAsia" w:cstheme="majorBidi"/>
          <w:spacing w:val="-10"/>
          <w:kern w:val="28"/>
        </w:rPr>
      </w:pPr>
      <w:r w:rsidRPr="00894782">
        <w:rPr>
          <w:rFonts w:eastAsiaTheme="majorEastAsia" w:cstheme="majorBidi"/>
          <w:spacing w:val="-10"/>
          <w:kern w:val="28"/>
        </w:rPr>
        <w:t>Fast forward over 100 years, and MG is stronger than ever under the stewardship of SAIC Motor (Shanghai Automotive Industry Corporation), China’s largest automotive company based in Shanghai. Since becoming the custodian of the iconic MG octagon in 2007, SAIC has propelled the brand to new heights. As the number one automotive OEM in China and ranked 84th on the Fortune Global 500, SAIC is among the top 10 automotive companies worldwide, boasting 332 affiliated companies, 207,000 global employees, and 5.02 million vehicle sales in 2023. Notably, MG contributed 840,000 sales globally, with 88% of those outside China, underscoring its growing international appeal.</w:t>
      </w:r>
    </w:p>
    <w:p w14:paraId="537C7D46" w14:textId="77777777" w:rsidR="00894782" w:rsidRPr="00894782" w:rsidRDefault="00894782" w:rsidP="00894782">
      <w:pPr>
        <w:spacing w:after="0" w:line="360" w:lineRule="auto"/>
        <w:rPr>
          <w:rFonts w:eastAsiaTheme="majorEastAsia" w:cstheme="majorBidi"/>
          <w:spacing w:val="-10"/>
          <w:kern w:val="28"/>
        </w:rPr>
      </w:pPr>
    </w:p>
    <w:p w14:paraId="69DEBCBF" w14:textId="77777777" w:rsidR="00894782" w:rsidRPr="00894782" w:rsidRDefault="00894782" w:rsidP="00894782">
      <w:pPr>
        <w:spacing w:after="0" w:line="360" w:lineRule="auto"/>
        <w:rPr>
          <w:rFonts w:eastAsiaTheme="majorEastAsia" w:cstheme="majorBidi"/>
          <w:spacing w:val="-10"/>
          <w:kern w:val="28"/>
        </w:rPr>
      </w:pPr>
      <w:r w:rsidRPr="00894782">
        <w:rPr>
          <w:rFonts w:eastAsiaTheme="majorEastAsia" w:cstheme="majorBidi"/>
          <w:spacing w:val="-10"/>
          <w:kern w:val="28"/>
        </w:rPr>
        <w:t>In closing, Zhang emphasised MG's strong commitment to the South African market as evidenced by its proactive parts supply chain which is already in place. The company’s National Parts Distribution Centre in Isando, Kempton Park ensures a steady, high-quality parts inventory through SAIC's global network.</w:t>
      </w:r>
    </w:p>
    <w:p w14:paraId="20FBCED2" w14:textId="77777777" w:rsidR="00894782" w:rsidRPr="00894782" w:rsidRDefault="00894782" w:rsidP="00894782">
      <w:pPr>
        <w:spacing w:after="0" w:line="360" w:lineRule="auto"/>
        <w:rPr>
          <w:rFonts w:eastAsiaTheme="majorEastAsia" w:cstheme="majorBidi"/>
          <w:spacing w:val="-10"/>
          <w:kern w:val="28"/>
        </w:rPr>
      </w:pPr>
    </w:p>
    <w:p w14:paraId="773A032F" w14:textId="77777777" w:rsidR="00894782" w:rsidRPr="00894782" w:rsidRDefault="00894782" w:rsidP="00894782">
      <w:pPr>
        <w:spacing w:after="0" w:line="360" w:lineRule="auto"/>
        <w:rPr>
          <w:rFonts w:eastAsiaTheme="majorEastAsia" w:cstheme="majorBidi"/>
          <w:spacing w:val="-10"/>
          <w:kern w:val="28"/>
        </w:rPr>
      </w:pPr>
      <w:r w:rsidRPr="00894782">
        <w:rPr>
          <w:rFonts w:eastAsiaTheme="majorEastAsia" w:cstheme="majorBidi"/>
          <w:spacing w:val="-10"/>
          <w:kern w:val="28"/>
        </w:rPr>
        <w:t>Further reinforcing confidence in the brand, MG will provide a leading warranty of 7 years and 200,000km (5 years/150,000km plus an additional introductory 2 years/50,000km) and a comprehensive service plan, aiming to set a new standard for after-sales support and reliability. Additionally, MG is committed to expanding its presence, aiming to grow its dealer network from 30 to 60 by the end of 2025, ensuring greater accessibility and convenience for customers nationwide.</w:t>
      </w:r>
    </w:p>
    <w:p w14:paraId="07992B6C" w14:textId="77777777" w:rsidR="00894782" w:rsidRPr="00894782" w:rsidRDefault="00894782" w:rsidP="00894782">
      <w:pPr>
        <w:spacing w:after="0" w:line="360" w:lineRule="auto"/>
        <w:rPr>
          <w:rFonts w:eastAsiaTheme="majorEastAsia" w:cstheme="majorBidi"/>
          <w:spacing w:val="-10"/>
          <w:kern w:val="28"/>
        </w:rPr>
      </w:pPr>
    </w:p>
    <w:p w14:paraId="1A237FC4" w14:textId="77777777" w:rsidR="00894782" w:rsidRPr="00894782" w:rsidRDefault="00894782" w:rsidP="00894782">
      <w:pPr>
        <w:spacing w:after="0" w:line="360" w:lineRule="auto"/>
        <w:rPr>
          <w:rFonts w:eastAsiaTheme="majorEastAsia" w:cstheme="majorBidi"/>
          <w:spacing w:val="-10"/>
          <w:kern w:val="28"/>
        </w:rPr>
      </w:pPr>
      <w:r w:rsidRPr="00894782">
        <w:rPr>
          <w:rFonts w:eastAsiaTheme="majorEastAsia" w:cstheme="majorBidi"/>
          <w:spacing w:val="-10"/>
          <w:kern w:val="28"/>
        </w:rPr>
        <w:t xml:space="preserve">Among the distinguished speakers were Ian Nicholls and Carl Gotham. Nicholls is the Network and Strategy Director for MG SA and has over 30 years of experience in the motor industry. He was joined on stage by renowned designer Carl Gotham, the Advanced Design Director at SAIC Design Advanced London. Gotham plays a key role in shaping the design direction of the current lineup of MG cars. </w:t>
      </w:r>
    </w:p>
    <w:p w14:paraId="5EE93826" w14:textId="77777777" w:rsidR="00894782" w:rsidRPr="00894782" w:rsidRDefault="00894782" w:rsidP="00894782">
      <w:pPr>
        <w:spacing w:after="0" w:line="360" w:lineRule="auto"/>
        <w:rPr>
          <w:rFonts w:eastAsiaTheme="majorEastAsia" w:cstheme="majorBidi"/>
          <w:spacing w:val="-10"/>
          <w:kern w:val="28"/>
        </w:rPr>
      </w:pPr>
    </w:p>
    <w:p w14:paraId="341C019E" w14:textId="77777777" w:rsidR="00894782" w:rsidRPr="00894782" w:rsidRDefault="00894782" w:rsidP="00894782">
      <w:pPr>
        <w:spacing w:after="0" w:line="360" w:lineRule="auto"/>
        <w:rPr>
          <w:rFonts w:eastAsiaTheme="majorEastAsia" w:cstheme="majorBidi"/>
          <w:spacing w:val="-10"/>
          <w:kern w:val="28"/>
        </w:rPr>
      </w:pPr>
      <w:r w:rsidRPr="00894782">
        <w:rPr>
          <w:rFonts w:eastAsiaTheme="majorEastAsia" w:cstheme="majorBidi"/>
          <w:spacing w:val="-10"/>
          <w:kern w:val="28"/>
        </w:rPr>
        <w:t>A standout quote from Gotham's presentation was, "MG was born from passion and a dream – at the heart of the brand is a drive to achieve as much with as little as possible”.</w:t>
      </w:r>
    </w:p>
    <w:p w14:paraId="3176CEE2" w14:textId="77777777" w:rsidR="00894782" w:rsidRPr="00894782" w:rsidRDefault="00894782" w:rsidP="00894782">
      <w:pPr>
        <w:spacing w:after="0" w:line="360" w:lineRule="auto"/>
        <w:rPr>
          <w:rFonts w:eastAsiaTheme="majorEastAsia" w:cstheme="majorBidi"/>
          <w:spacing w:val="-10"/>
          <w:kern w:val="28"/>
        </w:rPr>
      </w:pPr>
    </w:p>
    <w:p w14:paraId="35EB8EB1" w14:textId="2D87CFC7" w:rsidR="00894782" w:rsidRPr="00894782" w:rsidRDefault="00894782" w:rsidP="00894782">
      <w:pPr>
        <w:spacing w:after="0" w:line="360" w:lineRule="auto"/>
        <w:rPr>
          <w:rFonts w:eastAsiaTheme="majorEastAsia" w:cstheme="majorBidi"/>
          <w:spacing w:val="-10"/>
          <w:kern w:val="28"/>
        </w:rPr>
      </w:pPr>
      <w:r w:rsidRPr="00894782">
        <w:rPr>
          <w:rFonts w:eastAsiaTheme="majorEastAsia" w:cstheme="majorBidi"/>
          <w:spacing w:val="-10"/>
          <w:kern w:val="28"/>
        </w:rPr>
        <w:t xml:space="preserve">Nicholls echoed the sentiment that every modern MG offers excellent value for money. This was demonstrated when he unveiled the pricing for the initial three-model SA lineup. The models showcased on the Langhams’ Catwalk included the award-winning </w:t>
      </w:r>
      <w:r w:rsidR="00AA0434">
        <w:rPr>
          <w:rFonts w:eastAsiaTheme="majorEastAsia" w:cstheme="majorBidi"/>
          <w:spacing w:val="-10"/>
          <w:kern w:val="28"/>
        </w:rPr>
        <w:t>wallet-friendly</w:t>
      </w:r>
      <w:r w:rsidRPr="00894782">
        <w:rPr>
          <w:rFonts w:eastAsiaTheme="majorEastAsia" w:cstheme="majorBidi"/>
          <w:spacing w:val="-10"/>
          <w:kern w:val="28"/>
        </w:rPr>
        <w:t xml:space="preserve"> ZS compact crossover, its larger sibling, the stylish and practical HS, and the impressive Cyberster, the world’s first all-electric two-seater convertible. </w:t>
      </w:r>
    </w:p>
    <w:p w14:paraId="28CDE6EE" w14:textId="77777777" w:rsidR="00894782" w:rsidRPr="00894782" w:rsidRDefault="00894782" w:rsidP="00894782">
      <w:pPr>
        <w:spacing w:after="0" w:line="360" w:lineRule="auto"/>
        <w:rPr>
          <w:rFonts w:eastAsiaTheme="majorEastAsia" w:cstheme="majorBidi"/>
          <w:spacing w:val="-10"/>
          <w:kern w:val="28"/>
        </w:rPr>
      </w:pPr>
    </w:p>
    <w:p w14:paraId="7E210F00" w14:textId="7D3CC744" w:rsidR="00894782" w:rsidRPr="00894782" w:rsidRDefault="00667B5F" w:rsidP="00894782">
      <w:pPr>
        <w:spacing w:after="0" w:line="360" w:lineRule="auto"/>
        <w:rPr>
          <w:rFonts w:eastAsiaTheme="majorEastAsia" w:cstheme="majorBidi"/>
          <w:spacing w:val="-10"/>
          <w:kern w:val="28"/>
        </w:rPr>
      </w:pPr>
      <w:r>
        <w:rPr>
          <w:rFonts w:eastAsiaTheme="majorEastAsia" w:cstheme="majorBidi"/>
          <w:spacing w:val="-10"/>
          <w:kern w:val="28"/>
        </w:rPr>
        <w:t>MG</w:t>
      </w:r>
      <w:r w:rsidR="00894782" w:rsidRPr="00894782">
        <w:rPr>
          <w:rFonts w:eastAsiaTheme="majorEastAsia" w:cstheme="majorBidi"/>
          <w:spacing w:val="-10"/>
          <w:kern w:val="28"/>
        </w:rPr>
        <w:t xml:space="preserve"> also teased the audience with a variety of mystery models that </w:t>
      </w:r>
      <w:r>
        <w:rPr>
          <w:rFonts w:eastAsiaTheme="majorEastAsia" w:cstheme="majorBidi"/>
          <w:spacing w:val="-10"/>
          <w:kern w:val="28"/>
        </w:rPr>
        <w:t>the company</w:t>
      </w:r>
      <w:r w:rsidR="00894782" w:rsidRPr="00894782">
        <w:rPr>
          <w:rFonts w:eastAsiaTheme="majorEastAsia" w:cstheme="majorBidi"/>
          <w:spacing w:val="-10"/>
          <w:kern w:val="28"/>
        </w:rPr>
        <w:t xml:space="preserve"> indicated would be released in the very near future. While these models are still under wraps, it is evident that the focus will be on the growing B segment, featuring internal combustion engine (ICE) and hybrid variants, as well as an affordable battery electric vehicle (BEV) powertrain in the pipeline.</w:t>
      </w:r>
    </w:p>
    <w:p w14:paraId="55496B55" w14:textId="77777777" w:rsidR="00894782" w:rsidRPr="00894782" w:rsidRDefault="00894782" w:rsidP="00894782">
      <w:pPr>
        <w:spacing w:after="0" w:line="360" w:lineRule="auto"/>
        <w:rPr>
          <w:rFonts w:eastAsiaTheme="majorEastAsia" w:cstheme="majorBidi"/>
          <w:spacing w:val="-10"/>
          <w:kern w:val="28"/>
        </w:rPr>
      </w:pPr>
    </w:p>
    <w:p w14:paraId="7CA7914A" w14:textId="77777777" w:rsidR="00894782" w:rsidRPr="00894782" w:rsidRDefault="00894782" w:rsidP="00894782">
      <w:pPr>
        <w:spacing w:after="0" w:line="360" w:lineRule="auto"/>
        <w:rPr>
          <w:rFonts w:eastAsiaTheme="majorEastAsia" w:cstheme="majorBidi"/>
          <w:spacing w:val="-10"/>
          <w:kern w:val="28"/>
        </w:rPr>
      </w:pPr>
      <w:r w:rsidRPr="00894782">
        <w:rPr>
          <w:rFonts w:eastAsiaTheme="majorEastAsia" w:cstheme="majorBidi"/>
          <w:spacing w:val="-10"/>
          <w:kern w:val="28"/>
        </w:rPr>
        <w:t>As expected, Gotham’s focus was on aesthetics and interior niceties while Nicholls extolled the more practical virtues of each model.</w:t>
      </w:r>
    </w:p>
    <w:p w14:paraId="437DB5EC" w14:textId="77777777" w:rsidR="00894782" w:rsidRPr="00894782" w:rsidRDefault="00894782" w:rsidP="00894782">
      <w:pPr>
        <w:spacing w:after="0" w:line="360" w:lineRule="auto"/>
        <w:rPr>
          <w:rFonts w:eastAsiaTheme="majorEastAsia" w:cstheme="majorBidi"/>
          <w:spacing w:val="-10"/>
          <w:kern w:val="28"/>
        </w:rPr>
      </w:pPr>
    </w:p>
    <w:p w14:paraId="1D1BD05E" w14:textId="48B90A42" w:rsidR="009D4A9A" w:rsidRPr="00894782" w:rsidRDefault="00894782" w:rsidP="00894782">
      <w:pPr>
        <w:spacing w:after="0" w:line="360" w:lineRule="auto"/>
      </w:pPr>
      <w:r w:rsidRPr="00894782">
        <w:rPr>
          <w:rFonts w:eastAsiaTheme="majorEastAsia" w:cstheme="majorBidi"/>
          <w:spacing w:val="-10"/>
          <w:kern w:val="28"/>
        </w:rPr>
        <w:t>Here are just a few of the product takeaways:</w:t>
      </w:r>
    </w:p>
    <w:tbl>
      <w:tblPr>
        <w:tblStyle w:val="TableGrid"/>
        <w:tblW w:w="0" w:type="auto"/>
        <w:tblLook w:val="04A0" w:firstRow="1" w:lastRow="0" w:firstColumn="1" w:lastColumn="0" w:noHBand="0" w:noVBand="1"/>
      </w:tblPr>
      <w:tblGrid>
        <w:gridCol w:w="2996"/>
        <w:gridCol w:w="3023"/>
        <w:gridCol w:w="2997"/>
      </w:tblGrid>
      <w:tr w:rsidR="009D4A9A" w:rsidRPr="000D5CA9" w14:paraId="6E51C310" w14:textId="77777777" w:rsidTr="00682DB8">
        <w:tc>
          <w:tcPr>
            <w:tcW w:w="3116" w:type="dxa"/>
          </w:tcPr>
          <w:p w14:paraId="4F156829" w14:textId="77777777" w:rsidR="009D4A9A" w:rsidRPr="000D5CA9" w:rsidRDefault="009D4A9A" w:rsidP="00682DB8">
            <w:pPr>
              <w:spacing w:line="360" w:lineRule="auto"/>
              <w:rPr>
                <w:sz w:val="22"/>
                <w:szCs w:val="22"/>
              </w:rPr>
            </w:pPr>
            <w:r w:rsidRPr="000D5CA9">
              <w:rPr>
                <w:sz w:val="22"/>
                <w:szCs w:val="22"/>
              </w:rPr>
              <w:lastRenderedPageBreak/>
              <w:t>ZS - Authentic</w:t>
            </w:r>
          </w:p>
        </w:tc>
        <w:tc>
          <w:tcPr>
            <w:tcW w:w="3117" w:type="dxa"/>
          </w:tcPr>
          <w:p w14:paraId="0349C7B6" w14:textId="77777777" w:rsidR="009D4A9A" w:rsidRPr="000D5CA9" w:rsidRDefault="009D4A9A" w:rsidP="00682DB8">
            <w:pPr>
              <w:spacing w:line="360" w:lineRule="auto"/>
              <w:rPr>
                <w:sz w:val="22"/>
                <w:szCs w:val="22"/>
              </w:rPr>
            </w:pPr>
            <w:r w:rsidRPr="000D5CA9">
              <w:rPr>
                <w:sz w:val="22"/>
                <w:szCs w:val="22"/>
              </w:rPr>
              <w:t>HS - Assertive</w:t>
            </w:r>
          </w:p>
        </w:tc>
        <w:tc>
          <w:tcPr>
            <w:tcW w:w="3117" w:type="dxa"/>
          </w:tcPr>
          <w:p w14:paraId="407F4A4A" w14:textId="77777777" w:rsidR="009D4A9A" w:rsidRPr="000D5CA9" w:rsidRDefault="009D4A9A" w:rsidP="00682DB8">
            <w:pPr>
              <w:spacing w:line="360" w:lineRule="auto"/>
              <w:rPr>
                <w:sz w:val="22"/>
                <w:szCs w:val="22"/>
              </w:rPr>
            </w:pPr>
            <w:r w:rsidRPr="000D5CA9">
              <w:rPr>
                <w:sz w:val="22"/>
                <w:szCs w:val="22"/>
              </w:rPr>
              <w:t>Cyberster - Pioneering</w:t>
            </w:r>
          </w:p>
        </w:tc>
      </w:tr>
      <w:tr w:rsidR="009D4A9A" w:rsidRPr="000D5CA9" w14:paraId="1FFF8D1D" w14:textId="77777777" w:rsidTr="00682DB8">
        <w:tc>
          <w:tcPr>
            <w:tcW w:w="3116" w:type="dxa"/>
          </w:tcPr>
          <w:p w14:paraId="51B526E9" w14:textId="77777777" w:rsidR="009D4A9A" w:rsidRPr="000D5CA9" w:rsidRDefault="009D4A9A" w:rsidP="00682DB8">
            <w:pPr>
              <w:spacing w:line="360" w:lineRule="auto"/>
              <w:rPr>
                <w:sz w:val="22"/>
                <w:szCs w:val="22"/>
              </w:rPr>
            </w:pPr>
            <w:r w:rsidRPr="000D5CA9">
              <w:rPr>
                <w:sz w:val="22"/>
                <w:szCs w:val="22"/>
              </w:rPr>
              <w:t>Reliable - Over 1m sold worldwide</w:t>
            </w:r>
          </w:p>
        </w:tc>
        <w:tc>
          <w:tcPr>
            <w:tcW w:w="3117" w:type="dxa"/>
          </w:tcPr>
          <w:p w14:paraId="2DA29A47" w14:textId="77777777" w:rsidR="009D4A9A" w:rsidRPr="000D5CA9" w:rsidRDefault="009D4A9A" w:rsidP="00682DB8">
            <w:pPr>
              <w:spacing w:line="360" w:lineRule="auto"/>
              <w:rPr>
                <w:sz w:val="22"/>
                <w:szCs w:val="22"/>
              </w:rPr>
            </w:pPr>
            <w:r w:rsidRPr="000D5CA9">
              <w:rPr>
                <w:sz w:val="22"/>
                <w:szCs w:val="22"/>
              </w:rPr>
              <w:t>2</w:t>
            </w:r>
            <w:r w:rsidRPr="000D5CA9">
              <w:rPr>
                <w:sz w:val="22"/>
                <w:szCs w:val="22"/>
                <w:vertAlign w:val="superscript"/>
              </w:rPr>
              <w:t xml:space="preserve">nd </w:t>
            </w:r>
            <w:r w:rsidRPr="000D5CA9">
              <w:rPr>
                <w:sz w:val="22"/>
                <w:szCs w:val="22"/>
              </w:rPr>
              <w:t>generation model with latest MG Design signature featuring ‘vigorous’ proportions</w:t>
            </w:r>
          </w:p>
        </w:tc>
        <w:tc>
          <w:tcPr>
            <w:tcW w:w="3117" w:type="dxa"/>
          </w:tcPr>
          <w:p w14:paraId="33BE20DD" w14:textId="1BECDA5B" w:rsidR="009D4A9A" w:rsidRPr="000D5CA9" w:rsidRDefault="009D4A9A" w:rsidP="00682DB8">
            <w:pPr>
              <w:spacing w:line="360" w:lineRule="auto"/>
              <w:rPr>
                <w:sz w:val="22"/>
                <w:szCs w:val="22"/>
              </w:rPr>
            </w:pPr>
            <w:r w:rsidRPr="000D5CA9">
              <w:rPr>
                <w:sz w:val="22"/>
                <w:szCs w:val="22"/>
              </w:rPr>
              <w:t xml:space="preserve">The world’s first all-electric two-seater droptop. ‘Wind Hunter’ face design – front apertures guide air flow and assist with cooling </w:t>
            </w:r>
          </w:p>
        </w:tc>
      </w:tr>
      <w:tr w:rsidR="009D4A9A" w:rsidRPr="000D5CA9" w14:paraId="5BD8B5A7" w14:textId="77777777" w:rsidTr="00682DB8">
        <w:tc>
          <w:tcPr>
            <w:tcW w:w="3116" w:type="dxa"/>
          </w:tcPr>
          <w:p w14:paraId="29D5484F" w14:textId="77777777" w:rsidR="009D4A9A" w:rsidRPr="000D5CA9" w:rsidRDefault="009D4A9A" w:rsidP="00682DB8">
            <w:pPr>
              <w:spacing w:line="360" w:lineRule="auto"/>
              <w:rPr>
                <w:sz w:val="22"/>
                <w:szCs w:val="22"/>
              </w:rPr>
            </w:pPr>
            <w:r w:rsidRPr="000D5CA9">
              <w:rPr>
                <w:sz w:val="22"/>
                <w:szCs w:val="22"/>
              </w:rPr>
              <w:t>Safe – 6 airbags, Bosch 9</w:t>
            </w:r>
            <w:r w:rsidRPr="000D5CA9">
              <w:rPr>
                <w:sz w:val="22"/>
                <w:szCs w:val="22"/>
                <w:vertAlign w:val="superscript"/>
              </w:rPr>
              <w:t>th</w:t>
            </w:r>
            <w:r w:rsidRPr="000D5CA9">
              <w:rPr>
                <w:sz w:val="22"/>
                <w:szCs w:val="22"/>
              </w:rPr>
              <w:t xml:space="preserve"> Gen ESP with 8 integrated functions</w:t>
            </w:r>
          </w:p>
        </w:tc>
        <w:tc>
          <w:tcPr>
            <w:tcW w:w="3117" w:type="dxa"/>
          </w:tcPr>
          <w:p w14:paraId="7643D011" w14:textId="77777777" w:rsidR="009D4A9A" w:rsidRPr="000D5CA9" w:rsidRDefault="009D4A9A" w:rsidP="00682DB8">
            <w:pPr>
              <w:spacing w:line="360" w:lineRule="auto"/>
              <w:rPr>
                <w:sz w:val="22"/>
                <w:szCs w:val="22"/>
              </w:rPr>
            </w:pPr>
            <w:r w:rsidRPr="000D5CA9">
              <w:rPr>
                <w:sz w:val="22"/>
                <w:szCs w:val="22"/>
              </w:rPr>
              <w:t>Tech-laden – dual 12.3-inch floating screens</w:t>
            </w:r>
          </w:p>
        </w:tc>
        <w:tc>
          <w:tcPr>
            <w:tcW w:w="3117" w:type="dxa"/>
          </w:tcPr>
          <w:p w14:paraId="2292266C" w14:textId="77777777" w:rsidR="009D4A9A" w:rsidRPr="000D5CA9" w:rsidRDefault="009D4A9A" w:rsidP="00682DB8">
            <w:pPr>
              <w:spacing w:line="360" w:lineRule="auto"/>
              <w:rPr>
                <w:sz w:val="22"/>
                <w:szCs w:val="22"/>
              </w:rPr>
            </w:pPr>
            <w:r w:rsidRPr="000D5CA9">
              <w:rPr>
                <w:sz w:val="22"/>
                <w:szCs w:val="22"/>
              </w:rPr>
              <w:t xml:space="preserve">Immersive triple screens and Electric scissor doors with safety sensors </w:t>
            </w:r>
          </w:p>
        </w:tc>
      </w:tr>
      <w:tr w:rsidR="009D4A9A" w:rsidRPr="000D5CA9" w14:paraId="02CE7567" w14:textId="77777777" w:rsidTr="00682DB8">
        <w:tc>
          <w:tcPr>
            <w:tcW w:w="3116" w:type="dxa"/>
          </w:tcPr>
          <w:p w14:paraId="23BDBF41" w14:textId="77777777" w:rsidR="009D4A9A" w:rsidRPr="000D5CA9" w:rsidRDefault="009D4A9A" w:rsidP="00682DB8">
            <w:pPr>
              <w:spacing w:line="360" w:lineRule="auto"/>
              <w:rPr>
                <w:sz w:val="22"/>
                <w:szCs w:val="22"/>
              </w:rPr>
            </w:pPr>
            <w:r w:rsidRPr="000D5CA9">
              <w:rPr>
                <w:sz w:val="22"/>
                <w:szCs w:val="22"/>
              </w:rPr>
              <w:t>Spacious 395l to 1166l of boot space with seats folded</w:t>
            </w:r>
          </w:p>
        </w:tc>
        <w:tc>
          <w:tcPr>
            <w:tcW w:w="3117" w:type="dxa"/>
          </w:tcPr>
          <w:p w14:paraId="415EF68E" w14:textId="77777777" w:rsidR="009D4A9A" w:rsidRPr="000D5CA9" w:rsidRDefault="009D4A9A" w:rsidP="00682DB8">
            <w:pPr>
              <w:spacing w:line="360" w:lineRule="auto"/>
              <w:rPr>
                <w:sz w:val="22"/>
                <w:szCs w:val="22"/>
              </w:rPr>
            </w:pPr>
            <w:r w:rsidRPr="000D5CA9">
              <w:rPr>
                <w:sz w:val="22"/>
                <w:szCs w:val="22"/>
              </w:rPr>
              <w:t xml:space="preserve">5-star EuroNCAP </w:t>
            </w:r>
          </w:p>
        </w:tc>
        <w:tc>
          <w:tcPr>
            <w:tcW w:w="3117" w:type="dxa"/>
          </w:tcPr>
          <w:p w14:paraId="028D53A4" w14:textId="4A2410B2" w:rsidR="009D4A9A" w:rsidRPr="000D5CA9" w:rsidRDefault="009D4A9A" w:rsidP="00682DB8">
            <w:pPr>
              <w:spacing w:line="360" w:lineRule="auto"/>
              <w:rPr>
                <w:sz w:val="22"/>
                <w:szCs w:val="22"/>
              </w:rPr>
            </w:pPr>
            <w:r w:rsidRPr="000D5CA9">
              <w:rPr>
                <w:sz w:val="22"/>
                <w:szCs w:val="22"/>
              </w:rPr>
              <w:t>Electric soft top (opens and closes in 9 sec and operates at speeds up to 50km/h)</w:t>
            </w:r>
          </w:p>
        </w:tc>
      </w:tr>
      <w:tr w:rsidR="009D4A9A" w:rsidRPr="000D5CA9" w14:paraId="53024821" w14:textId="77777777" w:rsidTr="00682DB8">
        <w:tc>
          <w:tcPr>
            <w:tcW w:w="3116" w:type="dxa"/>
          </w:tcPr>
          <w:p w14:paraId="457A9416" w14:textId="77777777" w:rsidR="009D4A9A" w:rsidRPr="000D5CA9" w:rsidRDefault="009D4A9A" w:rsidP="00682DB8">
            <w:pPr>
              <w:spacing w:line="360" w:lineRule="auto"/>
              <w:rPr>
                <w:sz w:val="22"/>
                <w:szCs w:val="22"/>
                <w:lang w:val="en-GB"/>
              </w:rPr>
            </w:pPr>
            <w:r w:rsidRPr="000D5CA9">
              <w:rPr>
                <w:sz w:val="22"/>
                <w:szCs w:val="22"/>
                <w:lang w:val="en-GB"/>
              </w:rPr>
              <w:t>Headlights inspired by the London Eye. ‘Leaping Leopard Shoulder line</w:t>
            </w:r>
          </w:p>
        </w:tc>
        <w:tc>
          <w:tcPr>
            <w:tcW w:w="3117" w:type="dxa"/>
          </w:tcPr>
          <w:p w14:paraId="0A8FEC27" w14:textId="77777777" w:rsidR="009D4A9A" w:rsidRPr="000D5CA9" w:rsidRDefault="009D4A9A" w:rsidP="00682DB8">
            <w:pPr>
              <w:spacing w:line="360" w:lineRule="auto"/>
              <w:rPr>
                <w:sz w:val="22"/>
                <w:szCs w:val="22"/>
              </w:rPr>
            </w:pPr>
            <w:r w:rsidRPr="000D5CA9">
              <w:rPr>
                <w:sz w:val="22"/>
                <w:szCs w:val="22"/>
              </w:rPr>
              <w:t>Taillights mimic the lines of the famous Shard building in London</w:t>
            </w:r>
          </w:p>
        </w:tc>
        <w:tc>
          <w:tcPr>
            <w:tcW w:w="3117" w:type="dxa"/>
          </w:tcPr>
          <w:p w14:paraId="4E635009" w14:textId="77777777" w:rsidR="009D4A9A" w:rsidRPr="000D5CA9" w:rsidRDefault="009D4A9A" w:rsidP="00682DB8">
            <w:pPr>
              <w:spacing w:line="360" w:lineRule="auto"/>
              <w:rPr>
                <w:sz w:val="22"/>
                <w:szCs w:val="22"/>
              </w:rPr>
            </w:pPr>
            <w:r w:rsidRPr="000D5CA9">
              <w:rPr>
                <w:sz w:val="22"/>
                <w:szCs w:val="22"/>
              </w:rPr>
              <w:t>Cyber Arrow taillights inspired by the Union Jack</w:t>
            </w:r>
          </w:p>
        </w:tc>
      </w:tr>
      <w:tr w:rsidR="009D4A9A" w:rsidRPr="000D5CA9" w14:paraId="0B8828A9" w14:textId="77777777" w:rsidTr="00682DB8">
        <w:tc>
          <w:tcPr>
            <w:tcW w:w="3116" w:type="dxa"/>
          </w:tcPr>
          <w:p w14:paraId="1995F22E" w14:textId="77777777" w:rsidR="009D4A9A" w:rsidRPr="000D5CA9" w:rsidRDefault="009D4A9A" w:rsidP="00682DB8">
            <w:pPr>
              <w:spacing w:line="360" w:lineRule="auto"/>
              <w:rPr>
                <w:sz w:val="22"/>
                <w:szCs w:val="22"/>
                <w:lang w:val="en-GB"/>
              </w:rPr>
            </w:pPr>
            <w:r w:rsidRPr="000D5CA9">
              <w:rPr>
                <w:sz w:val="22"/>
                <w:szCs w:val="22"/>
                <w:lang w:val="en-GB"/>
              </w:rPr>
              <w:t>2 Grades – Comfort and Luxury</w:t>
            </w:r>
          </w:p>
        </w:tc>
        <w:tc>
          <w:tcPr>
            <w:tcW w:w="3117" w:type="dxa"/>
          </w:tcPr>
          <w:p w14:paraId="2878A089" w14:textId="77777777" w:rsidR="009D4A9A" w:rsidRPr="000D5CA9" w:rsidRDefault="009D4A9A" w:rsidP="00682DB8">
            <w:pPr>
              <w:spacing w:line="360" w:lineRule="auto"/>
              <w:rPr>
                <w:sz w:val="22"/>
                <w:szCs w:val="22"/>
              </w:rPr>
            </w:pPr>
            <w:r w:rsidRPr="000D5CA9">
              <w:rPr>
                <w:sz w:val="22"/>
                <w:szCs w:val="22"/>
                <w:lang w:val="en-GB"/>
              </w:rPr>
              <w:t>2 Grades – Comfort and Luxury</w:t>
            </w:r>
          </w:p>
        </w:tc>
        <w:tc>
          <w:tcPr>
            <w:tcW w:w="3117" w:type="dxa"/>
          </w:tcPr>
          <w:p w14:paraId="1BC5BA48" w14:textId="33A2BA57" w:rsidR="009D4A9A" w:rsidRPr="000D5CA9" w:rsidRDefault="009D4A9A" w:rsidP="004D5AA0">
            <w:pPr>
              <w:spacing w:line="360" w:lineRule="auto"/>
              <w:rPr>
                <w:sz w:val="22"/>
                <w:szCs w:val="22"/>
              </w:rPr>
            </w:pPr>
            <w:r w:rsidRPr="000D5CA9">
              <w:rPr>
                <w:sz w:val="22"/>
                <w:szCs w:val="22"/>
              </w:rPr>
              <w:t>One range-topping halo model</w:t>
            </w:r>
          </w:p>
        </w:tc>
      </w:tr>
      <w:tr w:rsidR="009D4A9A" w:rsidRPr="000D5CA9" w14:paraId="73BEA1F9" w14:textId="77777777" w:rsidTr="00682DB8">
        <w:tc>
          <w:tcPr>
            <w:tcW w:w="3116" w:type="dxa"/>
          </w:tcPr>
          <w:p w14:paraId="018CA055" w14:textId="77777777" w:rsidR="009D4A9A" w:rsidRPr="000D5CA9" w:rsidRDefault="009D4A9A" w:rsidP="00682DB8">
            <w:pPr>
              <w:spacing w:line="360" w:lineRule="auto"/>
              <w:rPr>
                <w:sz w:val="22"/>
                <w:szCs w:val="22"/>
                <w:lang w:val="en-GB"/>
              </w:rPr>
            </w:pPr>
            <w:r w:rsidRPr="000D5CA9">
              <w:rPr>
                <w:sz w:val="22"/>
                <w:szCs w:val="22"/>
                <w:lang w:val="en-GB"/>
              </w:rPr>
              <w:t>84kW / 150Nm</w:t>
            </w:r>
          </w:p>
          <w:p w14:paraId="0AEF948E" w14:textId="77777777" w:rsidR="009D4A9A" w:rsidRPr="000D5CA9" w:rsidRDefault="009D4A9A" w:rsidP="00682DB8">
            <w:pPr>
              <w:spacing w:line="360" w:lineRule="auto"/>
              <w:rPr>
                <w:sz w:val="22"/>
                <w:szCs w:val="22"/>
                <w:lang w:val="en-GB"/>
              </w:rPr>
            </w:pPr>
            <w:r w:rsidRPr="000D5CA9">
              <w:rPr>
                <w:sz w:val="22"/>
                <w:szCs w:val="22"/>
                <w:lang w:val="en-GB"/>
              </w:rPr>
              <w:t>1.5-litre petrol engine mated to a 4-speed Auto</w:t>
            </w:r>
          </w:p>
        </w:tc>
        <w:tc>
          <w:tcPr>
            <w:tcW w:w="3117" w:type="dxa"/>
          </w:tcPr>
          <w:p w14:paraId="2422BD7E" w14:textId="77777777" w:rsidR="009D4A9A" w:rsidRPr="000D5CA9" w:rsidRDefault="009D4A9A" w:rsidP="00682DB8">
            <w:pPr>
              <w:spacing w:line="360" w:lineRule="auto"/>
              <w:rPr>
                <w:sz w:val="22"/>
                <w:szCs w:val="22"/>
                <w:lang w:val="en-GB"/>
              </w:rPr>
            </w:pPr>
            <w:r w:rsidRPr="000D5CA9">
              <w:rPr>
                <w:sz w:val="22"/>
                <w:szCs w:val="22"/>
                <w:lang w:val="en-GB"/>
              </w:rPr>
              <w:t>1.5-litre Turbo Petrol / 7-speed Dual-Clutch Transmission (DCT / new wet-clutch design for smoother shifts) / 125kW/275Nm</w:t>
            </w:r>
          </w:p>
          <w:p w14:paraId="63CC48B3" w14:textId="77777777" w:rsidR="009D4A9A" w:rsidRPr="000D5CA9" w:rsidRDefault="009D4A9A" w:rsidP="00682DB8">
            <w:pPr>
              <w:spacing w:line="360" w:lineRule="auto"/>
              <w:rPr>
                <w:sz w:val="22"/>
                <w:szCs w:val="22"/>
                <w:lang w:val="en-GB"/>
              </w:rPr>
            </w:pPr>
          </w:p>
          <w:p w14:paraId="444560D5" w14:textId="68C268C7" w:rsidR="009D4A9A" w:rsidRPr="004D5AA0" w:rsidRDefault="009D4A9A" w:rsidP="00682DB8">
            <w:pPr>
              <w:spacing w:line="360" w:lineRule="auto"/>
              <w:rPr>
                <w:sz w:val="22"/>
                <w:szCs w:val="22"/>
                <w:lang w:val="en-GB"/>
              </w:rPr>
            </w:pPr>
            <w:r w:rsidRPr="000D5CA9">
              <w:rPr>
                <w:sz w:val="22"/>
                <w:szCs w:val="22"/>
                <w:lang w:val="en-GB"/>
              </w:rPr>
              <w:t>2.0-litre Turbo Petrol / 9-speed Auto Transmission (new high-efficiency oil pump) / 170kW/370Nm</w:t>
            </w:r>
          </w:p>
        </w:tc>
        <w:tc>
          <w:tcPr>
            <w:tcW w:w="3117" w:type="dxa"/>
          </w:tcPr>
          <w:p w14:paraId="34A0B734" w14:textId="77777777" w:rsidR="009D4A9A" w:rsidRPr="000D5CA9" w:rsidRDefault="009D4A9A" w:rsidP="00682DB8">
            <w:pPr>
              <w:spacing w:line="360" w:lineRule="auto"/>
              <w:rPr>
                <w:sz w:val="22"/>
                <w:szCs w:val="22"/>
                <w:lang w:val="en-GB"/>
              </w:rPr>
            </w:pPr>
            <w:r w:rsidRPr="000D5CA9">
              <w:rPr>
                <w:sz w:val="22"/>
                <w:szCs w:val="22"/>
                <w:lang w:val="en-GB"/>
              </w:rPr>
              <w:t>Dual electric motors / AWD</w:t>
            </w:r>
          </w:p>
          <w:p w14:paraId="14A107FB" w14:textId="77777777" w:rsidR="009D4A9A" w:rsidRPr="000D5CA9" w:rsidRDefault="009D4A9A" w:rsidP="00682DB8">
            <w:pPr>
              <w:spacing w:line="360" w:lineRule="auto"/>
              <w:rPr>
                <w:sz w:val="22"/>
                <w:szCs w:val="22"/>
                <w:lang w:val="en-GB"/>
              </w:rPr>
            </w:pPr>
            <w:r w:rsidRPr="000D5CA9">
              <w:rPr>
                <w:sz w:val="22"/>
                <w:szCs w:val="22"/>
                <w:lang w:val="en-GB"/>
              </w:rPr>
              <w:t>375kW Total output / 725Nm (</w:t>
            </w:r>
          </w:p>
          <w:p w14:paraId="00BBE39B" w14:textId="77777777" w:rsidR="009D4A9A" w:rsidRPr="000D5CA9" w:rsidRDefault="009D4A9A" w:rsidP="00682DB8">
            <w:pPr>
              <w:spacing w:line="360" w:lineRule="auto"/>
              <w:rPr>
                <w:sz w:val="22"/>
                <w:szCs w:val="22"/>
                <w:lang w:val="en-GB"/>
              </w:rPr>
            </w:pPr>
            <w:r w:rsidRPr="000D5CA9">
              <w:rPr>
                <w:sz w:val="22"/>
                <w:szCs w:val="22"/>
                <w:lang w:val="en-GB"/>
              </w:rPr>
              <w:t>0-100km/h in 3,2 seconds</w:t>
            </w:r>
          </w:p>
          <w:p w14:paraId="4317665C" w14:textId="77777777" w:rsidR="009D4A9A" w:rsidRPr="000D5CA9" w:rsidRDefault="009D4A9A" w:rsidP="00682DB8">
            <w:pPr>
              <w:spacing w:line="360" w:lineRule="auto"/>
              <w:rPr>
                <w:sz w:val="22"/>
                <w:szCs w:val="22"/>
              </w:rPr>
            </w:pPr>
          </w:p>
        </w:tc>
      </w:tr>
      <w:tr w:rsidR="009D4A9A" w:rsidRPr="000D5CA9" w14:paraId="08EE94E9" w14:textId="77777777" w:rsidTr="00682DB8">
        <w:tc>
          <w:tcPr>
            <w:tcW w:w="3116" w:type="dxa"/>
          </w:tcPr>
          <w:p w14:paraId="7358CEDB" w14:textId="77777777" w:rsidR="009D4A9A" w:rsidRPr="000D5CA9" w:rsidRDefault="009D4A9A" w:rsidP="00682DB8">
            <w:pPr>
              <w:spacing w:line="360" w:lineRule="auto"/>
              <w:rPr>
                <w:sz w:val="22"/>
                <w:szCs w:val="22"/>
              </w:rPr>
            </w:pPr>
            <w:r w:rsidRPr="000D5CA9">
              <w:rPr>
                <w:sz w:val="22"/>
                <w:szCs w:val="22"/>
              </w:rPr>
              <w:t>Pricing from R289,900</w:t>
            </w:r>
          </w:p>
        </w:tc>
        <w:tc>
          <w:tcPr>
            <w:tcW w:w="3117" w:type="dxa"/>
          </w:tcPr>
          <w:p w14:paraId="31049C13" w14:textId="77777777" w:rsidR="009D4A9A" w:rsidRPr="000D5CA9" w:rsidRDefault="009D4A9A" w:rsidP="00682DB8">
            <w:pPr>
              <w:spacing w:line="360" w:lineRule="auto"/>
              <w:rPr>
                <w:sz w:val="22"/>
                <w:szCs w:val="22"/>
              </w:rPr>
            </w:pPr>
            <w:r w:rsidRPr="000D5CA9">
              <w:rPr>
                <w:sz w:val="22"/>
                <w:szCs w:val="22"/>
              </w:rPr>
              <w:t xml:space="preserve">Pricing from </w:t>
            </w:r>
            <w:r w:rsidRPr="004D5AA0">
              <w:rPr>
                <w:sz w:val="22"/>
                <w:szCs w:val="22"/>
              </w:rPr>
              <w:t>R499 900,00</w:t>
            </w:r>
          </w:p>
        </w:tc>
        <w:tc>
          <w:tcPr>
            <w:tcW w:w="3117" w:type="dxa"/>
          </w:tcPr>
          <w:p w14:paraId="18E449C4" w14:textId="77777777" w:rsidR="009D4A9A" w:rsidRPr="000D5CA9" w:rsidRDefault="009D4A9A" w:rsidP="00682DB8">
            <w:pPr>
              <w:spacing w:line="360" w:lineRule="auto"/>
              <w:rPr>
                <w:sz w:val="22"/>
                <w:szCs w:val="22"/>
              </w:rPr>
            </w:pPr>
            <w:r w:rsidRPr="000D5CA9">
              <w:rPr>
                <w:sz w:val="22"/>
                <w:szCs w:val="22"/>
              </w:rPr>
              <w:t>R1399,900</w:t>
            </w:r>
          </w:p>
        </w:tc>
      </w:tr>
    </w:tbl>
    <w:p w14:paraId="40EEBE06" w14:textId="66B15EBE" w:rsidR="00601ABB" w:rsidRPr="001D1056" w:rsidRDefault="00601ABB" w:rsidP="00601ABB">
      <w:pPr>
        <w:spacing w:after="0" w:line="360" w:lineRule="auto"/>
        <w:rPr>
          <w:lang w:val="en-GB"/>
        </w:rPr>
      </w:pPr>
    </w:p>
    <w:p w14:paraId="4228E23F" w14:textId="21B17257" w:rsidR="00601ABB" w:rsidRDefault="00601ABB" w:rsidP="00601ABB">
      <w:pPr>
        <w:spacing w:after="0" w:line="360" w:lineRule="auto"/>
      </w:pPr>
      <w:r w:rsidRPr="000D7DBB">
        <w:t>ENDS</w:t>
      </w:r>
    </w:p>
    <w:p w14:paraId="495B9DA5" w14:textId="77777777" w:rsidR="009A063D" w:rsidRPr="009A063D" w:rsidRDefault="009A063D" w:rsidP="00601ABB">
      <w:pPr>
        <w:spacing w:after="0" w:line="360" w:lineRule="auto"/>
      </w:pPr>
    </w:p>
    <w:p w14:paraId="4EB6B9B4" w14:textId="12F904C2" w:rsidR="00601ABB" w:rsidRPr="00601ABB" w:rsidRDefault="009D4A9A" w:rsidP="00601ABB">
      <w:pPr>
        <w:spacing w:after="0" w:line="360" w:lineRule="auto"/>
        <w:rPr>
          <w:sz w:val="18"/>
          <w:szCs w:val="18"/>
          <w:lang w:val="en-US"/>
        </w:rPr>
      </w:pPr>
      <w:hyperlink r:id="rId8" w:history="1">
        <w:r w:rsidRPr="00906DB3">
          <w:rPr>
            <w:rStyle w:val="Hyperlink"/>
            <w:sz w:val="18"/>
            <w:szCs w:val="18"/>
            <w:lang w:val="en-US"/>
          </w:rPr>
          <w:t>www.mgmotor.co.za</w:t>
        </w:r>
      </w:hyperlink>
    </w:p>
    <w:p w14:paraId="4526DF2D" w14:textId="7B388A2B" w:rsidR="00601ABB" w:rsidRPr="00601ABB" w:rsidRDefault="00601ABB" w:rsidP="00601ABB">
      <w:pPr>
        <w:spacing w:after="0" w:line="360" w:lineRule="auto"/>
        <w:rPr>
          <w:sz w:val="18"/>
          <w:szCs w:val="18"/>
          <w:lang w:val="en-US"/>
        </w:rPr>
      </w:pPr>
      <w:r w:rsidRPr="00601ABB">
        <w:rPr>
          <w:sz w:val="18"/>
          <w:szCs w:val="18"/>
          <w:lang w:val="en-US"/>
        </w:rPr>
        <w:t>#MGSA</w:t>
      </w:r>
    </w:p>
    <w:sectPr w:rsidR="00601ABB" w:rsidRPr="00601ABB" w:rsidSect="00C31950">
      <w:footerReference w:type="default" r:id="rId9"/>
      <w:pgSz w:w="11906" w:h="16838"/>
      <w:pgMar w:top="1440" w:right="1440" w:bottom="1440" w:left="1440" w:header="62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20A6E4" w14:textId="77777777" w:rsidR="00A87BBB" w:rsidRDefault="00A87BBB" w:rsidP="00C31950">
      <w:pPr>
        <w:spacing w:after="0" w:line="240" w:lineRule="auto"/>
      </w:pPr>
      <w:r>
        <w:separator/>
      </w:r>
    </w:p>
  </w:endnote>
  <w:endnote w:type="continuationSeparator" w:id="0">
    <w:p w14:paraId="237F01BE" w14:textId="77777777" w:rsidR="00A87BBB" w:rsidRDefault="00A87BBB" w:rsidP="00C319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1DA47" w14:textId="77777777" w:rsidR="00C31950" w:rsidRDefault="00C31950" w:rsidP="00C31950">
    <w:pPr>
      <w:pStyle w:val="Footer"/>
      <w:rPr>
        <w:lang w:val="en-US"/>
      </w:rPr>
    </w:pPr>
  </w:p>
  <w:p w14:paraId="23FCD0A5" w14:textId="4CA429BB" w:rsidR="00C31950" w:rsidRPr="00C31950" w:rsidRDefault="00C31950" w:rsidP="00C31950">
    <w:pPr>
      <w:pStyle w:val="Footer"/>
      <w:rPr>
        <w:b/>
        <w:bCs/>
        <w:lang w:val="en-US"/>
      </w:rPr>
    </w:pPr>
    <w:r w:rsidRPr="00C31950">
      <w:rPr>
        <w:b/>
        <w:bCs/>
        <w:lang w:val="en-US"/>
      </w:rPr>
      <w:t>MG Motor South Africa</w:t>
    </w:r>
  </w:p>
  <w:p w14:paraId="02E873AD" w14:textId="77777777" w:rsidR="00C31950" w:rsidRDefault="00C31950" w:rsidP="00C31950">
    <w:pPr>
      <w:pStyle w:val="Footer"/>
      <w:rPr>
        <w:lang w:val="en-US"/>
      </w:rPr>
    </w:pPr>
    <w:r w:rsidRPr="00C31950">
      <w:rPr>
        <w:lang w:val="en-US"/>
      </w:rPr>
      <w:t>93 Grayston Dr, Morningside, Sandton, 2021</w:t>
    </w:r>
    <w:r>
      <w:rPr>
        <w:lang w:val="en-US"/>
      </w:rPr>
      <w:tab/>
    </w:r>
  </w:p>
  <w:p w14:paraId="34DD2222" w14:textId="639BABBC" w:rsidR="00C31950" w:rsidRPr="00C31950" w:rsidRDefault="00C31950" w:rsidP="00C31950">
    <w:pPr>
      <w:pStyle w:val="Footer"/>
      <w:rPr>
        <w:lang w:val="en-US"/>
      </w:rPr>
    </w:pPr>
    <w:r w:rsidRPr="00C31950">
      <w:rPr>
        <w:lang w:val="en-US"/>
      </w:rPr>
      <w:t>T</w:t>
    </w:r>
    <w:r>
      <w:rPr>
        <w:lang w:val="en-US"/>
      </w:rPr>
      <w:t>el</w:t>
    </w:r>
    <w:r w:rsidRPr="00C31950">
      <w:rPr>
        <w:lang w:val="en-US"/>
      </w:rPr>
      <w:t>: +2710 976 6666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96AE00" w14:textId="77777777" w:rsidR="00A87BBB" w:rsidRDefault="00A87BBB" w:rsidP="00C31950">
      <w:pPr>
        <w:spacing w:after="0" w:line="240" w:lineRule="auto"/>
      </w:pPr>
      <w:r>
        <w:separator/>
      </w:r>
    </w:p>
  </w:footnote>
  <w:footnote w:type="continuationSeparator" w:id="0">
    <w:p w14:paraId="68BF373B" w14:textId="77777777" w:rsidR="00A87BBB" w:rsidRDefault="00A87BBB" w:rsidP="00C319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363A18"/>
    <w:multiLevelType w:val="hybridMultilevel"/>
    <w:tmpl w:val="DCE03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732424"/>
    <w:multiLevelType w:val="hybridMultilevel"/>
    <w:tmpl w:val="4FE09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C104E54"/>
    <w:multiLevelType w:val="hybridMultilevel"/>
    <w:tmpl w:val="65F4C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84170B0"/>
    <w:multiLevelType w:val="hybridMultilevel"/>
    <w:tmpl w:val="F5AA1BD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68F53D82"/>
    <w:multiLevelType w:val="hybridMultilevel"/>
    <w:tmpl w:val="CF36C6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6A7E248C"/>
    <w:multiLevelType w:val="hybridMultilevel"/>
    <w:tmpl w:val="0C04301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790F7848"/>
    <w:multiLevelType w:val="hybridMultilevel"/>
    <w:tmpl w:val="7E5E4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A7B19F8"/>
    <w:multiLevelType w:val="hybridMultilevel"/>
    <w:tmpl w:val="DAA8F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98987103">
    <w:abstractNumId w:val="6"/>
  </w:num>
  <w:num w:numId="2" w16cid:durableId="1877086702">
    <w:abstractNumId w:val="2"/>
  </w:num>
  <w:num w:numId="3" w16cid:durableId="1850097491">
    <w:abstractNumId w:val="4"/>
  </w:num>
  <w:num w:numId="4" w16cid:durableId="274560555">
    <w:abstractNumId w:val="3"/>
  </w:num>
  <w:num w:numId="5" w16cid:durableId="282737597">
    <w:abstractNumId w:val="5"/>
  </w:num>
  <w:num w:numId="6" w16cid:durableId="640696174">
    <w:abstractNumId w:val="0"/>
  </w:num>
  <w:num w:numId="7" w16cid:durableId="241648477">
    <w:abstractNumId w:val="6"/>
  </w:num>
  <w:num w:numId="8" w16cid:durableId="786585106">
    <w:abstractNumId w:val="2"/>
  </w:num>
  <w:num w:numId="9" w16cid:durableId="1372458066">
    <w:abstractNumId w:val="4"/>
  </w:num>
  <w:num w:numId="10" w16cid:durableId="1071269501">
    <w:abstractNumId w:val="3"/>
  </w:num>
  <w:num w:numId="11" w16cid:durableId="337998647">
    <w:abstractNumId w:val="5"/>
  </w:num>
  <w:num w:numId="12" w16cid:durableId="1377240153">
    <w:abstractNumId w:val="6"/>
  </w:num>
  <w:num w:numId="13" w16cid:durableId="1386173534">
    <w:abstractNumId w:val="2"/>
  </w:num>
  <w:num w:numId="14" w16cid:durableId="216941776">
    <w:abstractNumId w:val="4"/>
  </w:num>
  <w:num w:numId="15" w16cid:durableId="1875077578">
    <w:abstractNumId w:val="3"/>
  </w:num>
  <w:num w:numId="16" w16cid:durableId="1970353561">
    <w:abstractNumId w:val="5"/>
  </w:num>
  <w:num w:numId="17" w16cid:durableId="434909983">
    <w:abstractNumId w:val="7"/>
  </w:num>
  <w:num w:numId="18" w16cid:durableId="2929027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950"/>
    <w:rsid w:val="0003210F"/>
    <w:rsid w:val="00053214"/>
    <w:rsid w:val="000631C7"/>
    <w:rsid w:val="000B36D1"/>
    <w:rsid w:val="000D1266"/>
    <w:rsid w:val="000E666B"/>
    <w:rsid w:val="0011642F"/>
    <w:rsid w:val="0012628E"/>
    <w:rsid w:val="00144DB6"/>
    <w:rsid w:val="00150A38"/>
    <w:rsid w:val="00183925"/>
    <w:rsid w:val="0019790D"/>
    <w:rsid w:val="001D1056"/>
    <w:rsid w:val="001E30A2"/>
    <w:rsid w:val="002B6859"/>
    <w:rsid w:val="002F2156"/>
    <w:rsid w:val="002F43B2"/>
    <w:rsid w:val="00334193"/>
    <w:rsid w:val="00355587"/>
    <w:rsid w:val="003755FE"/>
    <w:rsid w:val="003B047F"/>
    <w:rsid w:val="003E1DD3"/>
    <w:rsid w:val="0044637A"/>
    <w:rsid w:val="004673D1"/>
    <w:rsid w:val="004A672B"/>
    <w:rsid w:val="004B208B"/>
    <w:rsid w:val="004B4CD7"/>
    <w:rsid w:val="004C7CFF"/>
    <w:rsid w:val="004D5AA0"/>
    <w:rsid w:val="004D7F32"/>
    <w:rsid w:val="005143D8"/>
    <w:rsid w:val="00547C12"/>
    <w:rsid w:val="00563A18"/>
    <w:rsid w:val="00573F73"/>
    <w:rsid w:val="00582C50"/>
    <w:rsid w:val="005A0EF0"/>
    <w:rsid w:val="005A4BAF"/>
    <w:rsid w:val="00601ABB"/>
    <w:rsid w:val="00603C65"/>
    <w:rsid w:val="0062261E"/>
    <w:rsid w:val="0062671D"/>
    <w:rsid w:val="00661D4D"/>
    <w:rsid w:val="00667B5F"/>
    <w:rsid w:val="006A1068"/>
    <w:rsid w:val="006B3DB0"/>
    <w:rsid w:val="006E2F59"/>
    <w:rsid w:val="006F0C11"/>
    <w:rsid w:val="007442AB"/>
    <w:rsid w:val="00760E24"/>
    <w:rsid w:val="0076257F"/>
    <w:rsid w:val="00762FC2"/>
    <w:rsid w:val="00794C6D"/>
    <w:rsid w:val="0079694D"/>
    <w:rsid w:val="007E225A"/>
    <w:rsid w:val="00821AFE"/>
    <w:rsid w:val="0084261F"/>
    <w:rsid w:val="00846C48"/>
    <w:rsid w:val="00856AD8"/>
    <w:rsid w:val="0088055A"/>
    <w:rsid w:val="00894782"/>
    <w:rsid w:val="008C1B9C"/>
    <w:rsid w:val="008C7064"/>
    <w:rsid w:val="00911728"/>
    <w:rsid w:val="009431FE"/>
    <w:rsid w:val="009448B5"/>
    <w:rsid w:val="009539EA"/>
    <w:rsid w:val="00967A91"/>
    <w:rsid w:val="00977506"/>
    <w:rsid w:val="00983F69"/>
    <w:rsid w:val="009A063D"/>
    <w:rsid w:val="009A42E4"/>
    <w:rsid w:val="009D4A9A"/>
    <w:rsid w:val="009E25F0"/>
    <w:rsid w:val="00A05ED3"/>
    <w:rsid w:val="00A37D64"/>
    <w:rsid w:val="00A735BC"/>
    <w:rsid w:val="00A77B03"/>
    <w:rsid w:val="00A87BBB"/>
    <w:rsid w:val="00A906EE"/>
    <w:rsid w:val="00A90EE0"/>
    <w:rsid w:val="00AA0434"/>
    <w:rsid w:val="00AD2967"/>
    <w:rsid w:val="00AE3195"/>
    <w:rsid w:val="00AE60C6"/>
    <w:rsid w:val="00B05063"/>
    <w:rsid w:val="00B06F66"/>
    <w:rsid w:val="00B223FC"/>
    <w:rsid w:val="00B3556B"/>
    <w:rsid w:val="00B4571B"/>
    <w:rsid w:val="00BB0A0C"/>
    <w:rsid w:val="00BD539C"/>
    <w:rsid w:val="00BE7AC8"/>
    <w:rsid w:val="00BF1682"/>
    <w:rsid w:val="00C16543"/>
    <w:rsid w:val="00C31950"/>
    <w:rsid w:val="00C31BA1"/>
    <w:rsid w:val="00C63E5A"/>
    <w:rsid w:val="00C93ADB"/>
    <w:rsid w:val="00CD4A1E"/>
    <w:rsid w:val="00D45806"/>
    <w:rsid w:val="00D47450"/>
    <w:rsid w:val="00D51DE2"/>
    <w:rsid w:val="00D60FA5"/>
    <w:rsid w:val="00D63765"/>
    <w:rsid w:val="00DB178C"/>
    <w:rsid w:val="00DD184E"/>
    <w:rsid w:val="00DE53DA"/>
    <w:rsid w:val="00DF0449"/>
    <w:rsid w:val="00E12C76"/>
    <w:rsid w:val="00E65709"/>
    <w:rsid w:val="00E81D3E"/>
    <w:rsid w:val="00EB3FE6"/>
    <w:rsid w:val="00EE54AB"/>
    <w:rsid w:val="00EF46CA"/>
    <w:rsid w:val="00EF7351"/>
    <w:rsid w:val="00F00EB7"/>
    <w:rsid w:val="00F014C4"/>
    <w:rsid w:val="00F02436"/>
    <w:rsid w:val="00F50CAC"/>
    <w:rsid w:val="00FA4F13"/>
    <w:rsid w:val="00FB653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4EC286"/>
  <w15:chartTrackingRefBased/>
  <w15:docId w15:val="{F7EECC0E-C6ED-4346-8D50-A194768CD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19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19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195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195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195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195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195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195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195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19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19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195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195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195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19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19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19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1950"/>
    <w:rPr>
      <w:rFonts w:eastAsiaTheme="majorEastAsia" w:cstheme="majorBidi"/>
      <w:color w:val="272727" w:themeColor="text1" w:themeTint="D8"/>
    </w:rPr>
  </w:style>
  <w:style w:type="paragraph" w:styleId="Title">
    <w:name w:val="Title"/>
    <w:basedOn w:val="Normal"/>
    <w:next w:val="Normal"/>
    <w:link w:val="TitleChar"/>
    <w:uiPriority w:val="10"/>
    <w:qFormat/>
    <w:rsid w:val="00C319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19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19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19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1950"/>
    <w:pPr>
      <w:spacing w:before="160"/>
      <w:jc w:val="center"/>
    </w:pPr>
    <w:rPr>
      <w:i/>
      <w:iCs/>
      <w:color w:val="404040" w:themeColor="text1" w:themeTint="BF"/>
    </w:rPr>
  </w:style>
  <w:style w:type="character" w:customStyle="1" w:styleId="QuoteChar">
    <w:name w:val="Quote Char"/>
    <w:basedOn w:val="DefaultParagraphFont"/>
    <w:link w:val="Quote"/>
    <w:uiPriority w:val="29"/>
    <w:rsid w:val="00C31950"/>
    <w:rPr>
      <w:i/>
      <w:iCs/>
      <w:color w:val="404040" w:themeColor="text1" w:themeTint="BF"/>
    </w:rPr>
  </w:style>
  <w:style w:type="paragraph" w:styleId="ListParagraph">
    <w:name w:val="List Paragraph"/>
    <w:basedOn w:val="Normal"/>
    <w:uiPriority w:val="34"/>
    <w:qFormat/>
    <w:rsid w:val="00C31950"/>
    <w:pPr>
      <w:ind w:left="720"/>
      <w:contextualSpacing/>
    </w:pPr>
  </w:style>
  <w:style w:type="character" w:styleId="IntenseEmphasis">
    <w:name w:val="Intense Emphasis"/>
    <w:basedOn w:val="DefaultParagraphFont"/>
    <w:uiPriority w:val="21"/>
    <w:qFormat/>
    <w:rsid w:val="00C31950"/>
    <w:rPr>
      <w:i/>
      <w:iCs/>
      <w:color w:val="0F4761" w:themeColor="accent1" w:themeShade="BF"/>
    </w:rPr>
  </w:style>
  <w:style w:type="paragraph" w:styleId="IntenseQuote">
    <w:name w:val="Intense Quote"/>
    <w:basedOn w:val="Normal"/>
    <w:next w:val="Normal"/>
    <w:link w:val="IntenseQuoteChar"/>
    <w:uiPriority w:val="30"/>
    <w:qFormat/>
    <w:rsid w:val="00C319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1950"/>
    <w:rPr>
      <w:i/>
      <w:iCs/>
      <w:color w:val="0F4761" w:themeColor="accent1" w:themeShade="BF"/>
    </w:rPr>
  </w:style>
  <w:style w:type="character" w:styleId="IntenseReference">
    <w:name w:val="Intense Reference"/>
    <w:basedOn w:val="DefaultParagraphFont"/>
    <w:uiPriority w:val="32"/>
    <w:qFormat/>
    <w:rsid w:val="00C31950"/>
    <w:rPr>
      <w:b/>
      <w:bCs/>
      <w:smallCaps/>
      <w:color w:val="0F4761" w:themeColor="accent1" w:themeShade="BF"/>
      <w:spacing w:val="5"/>
    </w:rPr>
  </w:style>
  <w:style w:type="paragraph" w:styleId="Header">
    <w:name w:val="header"/>
    <w:basedOn w:val="Normal"/>
    <w:link w:val="HeaderChar"/>
    <w:uiPriority w:val="99"/>
    <w:unhideWhenUsed/>
    <w:rsid w:val="00C319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1950"/>
  </w:style>
  <w:style w:type="paragraph" w:styleId="Footer">
    <w:name w:val="footer"/>
    <w:basedOn w:val="Normal"/>
    <w:link w:val="FooterChar"/>
    <w:uiPriority w:val="99"/>
    <w:unhideWhenUsed/>
    <w:rsid w:val="00C319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1950"/>
  </w:style>
  <w:style w:type="character" w:styleId="CommentReference">
    <w:name w:val="annotation reference"/>
    <w:basedOn w:val="DefaultParagraphFont"/>
    <w:uiPriority w:val="99"/>
    <w:semiHidden/>
    <w:unhideWhenUsed/>
    <w:rsid w:val="00601ABB"/>
    <w:rPr>
      <w:sz w:val="21"/>
      <w:szCs w:val="21"/>
    </w:rPr>
  </w:style>
  <w:style w:type="paragraph" w:styleId="CommentText">
    <w:name w:val="annotation text"/>
    <w:basedOn w:val="Normal"/>
    <w:link w:val="CommentTextChar"/>
    <w:uiPriority w:val="99"/>
    <w:semiHidden/>
    <w:unhideWhenUsed/>
    <w:rsid w:val="00601ABB"/>
    <w:pPr>
      <w:spacing w:line="278" w:lineRule="auto"/>
    </w:pPr>
    <w:rPr>
      <w:rFonts w:eastAsiaTheme="minorEastAsia"/>
      <w:sz w:val="24"/>
      <w:szCs w:val="24"/>
      <w:lang w:val="en-US"/>
    </w:rPr>
  </w:style>
  <w:style w:type="character" w:customStyle="1" w:styleId="CommentTextChar">
    <w:name w:val="Comment Text Char"/>
    <w:basedOn w:val="DefaultParagraphFont"/>
    <w:link w:val="CommentText"/>
    <w:uiPriority w:val="99"/>
    <w:semiHidden/>
    <w:rsid w:val="00601ABB"/>
    <w:rPr>
      <w:rFonts w:eastAsiaTheme="minorEastAsia"/>
      <w:sz w:val="24"/>
      <w:szCs w:val="24"/>
      <w:lang w:val="en-US"/>
    </w:rPr>
  </w:style>
  <w:style w:type="character" w:styleId="Hyperlink">
    <w:name w:val="Hyperlink"/>
    <w:basedOn w:val="DefaultParagraphFont"/>
    <w:uiPriority w:val="99"/>
    <w:unhideWhenUsed/>
    <w:rsid w:val="00601ABB"/>
    <w:rPr>
      <w:color w:val="467886" w:themeColor="hyperlink"/>
      <w:u w:val="single"/>
    </w:rPr>
  </w:style>
  <w:style w:type="character" w:styleId="UnresolvedMention">
    <w:name w:val="Unresolved Mention"/>
    <w:basedOn w:val="DefaultParagraphFont"/>
    <w:uiPriority w:val="99"/>
    <w:semiHidden/>
    <w:unhideWhenUsed/>
    <w:rsid w:val="00601ABB"/>
    <w:rPr>
      <w:color w:val="605E5C"/>
      <w:shd w:val="clear" w:color="auto" w:fill="E1DFDD"/>
    </w:rPr>
  </w:style>
  <w:style w:type="table" w:styleId="TableGrid">
    <w:name w:val="Table Grid"/>
    <w:basedOn w:val="TableNormal"/>
    <w:uiPriority w:val="39"/>
    <w:rsid w:val="009D4A9A"/>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7924238">
      <w:bodyDiv w:val="1"/>
      <w:marLeft w:val="0"/>
      <w:marRight w:val="0"/>
      <w:marTop w:val="0"/>
      <w:marBottom w:val="0"/>
      <w:divBdr>
        <w:top w:val="none" w:sz="0" w:space="0" w:color="auto"/>
        <w:left w:val="none" w:sz="0" w:space="0" w:color="auto"/>
        <w:bottom w:val="none" w:sz="0" w:space="0" w:color="auto"/>
        <w:right w:val="none" w:sz="0" w:space="0" w:color="auto"/>
      </w:divBdr>
    </w:div>
    <w:div w:id="472479273">
      <w:bodyDiv w:val="1"/>
      <w:marLeft w:val="0"/>
      <w:marRight w:val="0"/>
      <w:marTop w:val="0"/>
      <w:marBottom w:val="0"/>
      <w:divBdr>
        <w:top w:val="none" w:sz="0" w:space="0" w:color="auto"/>
        <w:left w:val="none" w:sz="0" w:space="0" w:color="auto"/>
        <w:bottom w:val="none" w:sz="0" w:space="0" w:color="auto"/>
        <w:right w:val="none" w:sz="0" w:space="0" w:color="auto"/>
      </w:divBdr>
    </w:div>
    <w:div w:id="549416748">
      <w:bodyDiv w:val="1"/>
      <w:marLeft w:val="0"/>
      <w:marRight w:val="0"/>
      <w:marTop w:val="0"/>
      <w:marBottom w:val="0"/>
      <w:divBdr>
        <w:top w:val="none" w:sz="0" w:space="0" w:color="auto"/>
        <w:left w:val="none" w:sz="0" w:space="0" w:color="auto"/>
        <w:bottom w:val="none" w:sz="0" w:space="0" w:color="auto"/>
        <w:right w:val="none" w:sz="0" w:space="0" w:color="auto"/>
      </w:divBdr>
      <w:divsChild>
        <w:div w:id="1700350274">
          <w:marLeft w:val="0"/>
          <w:marRight w:val="0"/>
          <w:marTop w:val="0"/>
          <w:marBottom w:val="0"/>
          <w:divBdr>
            <w:top w:val="none" w:sz="0" w:space="0" w:color="auto"/>
            <w:left w:val="none" w:sz="0" w:space="0" w:color="auto"/>
            <w:bottom w:val="none" w:sz="0" w:space="0" w:color="auto"/>
            <w:right w:val="none" w:sz="0" w:space="0" w:color="auto"/>
          </w:divBdr>
        </w:div>
        <w:div w:id="16122571">
          <w:marLeft w:val="0"/>
          <w:marRight w:val="0"/>
          <w:marTop w:val="0"/>
          <w:marBottom w:val="0"/>
          <w:divBdr>
            <w:top w:val="none" w:sz="0" w:space="0" w:color="auto"/>
            <w:left w:val="none" w:sz="0" w:space="0" w:color="auto"/>
            <w:bottom w:val="none" w:sz="0" w:space="0" w:color="auto"/>
            <w:right w:val="none" w:sz="0" w:space="0" w:color="auto"/>
          </w:divBdr>
        </w:div>
        <w:div w:id="959920043">
          <w:marLeft w:val="0"/>
          <w:marRight w:val="0"/>
          <w:marTop w:val="0"/>
          <w:marBottom w:val="0"/>
          <w:divBdr>
            <w:top w:val="none" w:sz="0" w:space="0" w:color="auto"/>
            <w:left w:val="none" w:sz="0" w:space="0" w:color="auto"/>
            <w:bottom w:val="none" w:sz="0" w:space="0" w:color="auto"/>
            <w:right w:val="none" w:sz="0" w:space="0" w:color="auto"/>
          </w:divBdr>
        </w:div>
      </w:divsChild>
    </w:div>
    <w:div w:id="877279531">
      <w:bodyDiv w:val="1"/>
      <w:marLeft w:val="0"/>
      <w:marRight w:val="0"/>
      <w:marTop w:val="0"/>
      <w:marBottom w:val="0"/>
      <w:divBdr>
        <w:top w:val="none" w:sz="0" w:space="0" w:color="auto"/>
        <w:left w:val="none" w:sz="0" w:space="0" w:color="auto"/>
        <w:bottom w:val="none" w:sz="0" w:space="0" w:color="auto"/>
        <w:right w:val="none" w:sz="0" w:space="0" w:color="auto"/>
      </w:divBdr>
    </w:div>
    <w:div w:id="1216354806">
      <w:bodyDiv w:val="1"/>
      <w:marLeft w:val="0"/>
      <w:marRight w:val="0"/>
      <w:marTop w:val="0"/>
      <w:marBottom w:val="0"/>
      <w:divBdr>
        <w:top w:val="none" w:sz="0" w:space="0" w:color="auto"/>
        <w:left w:val="none" w:sz="0" w:space="0" w:color="auto"/>
        <w:bottom w:val="none" w:sz="0" w:space="0" w:color="auto"/>
        <w:right w:val="none" w:sz="0" w:space="0" w:color="auto"/>
      </w:divBdr>
    </w:div>
    <w:div w:id="1286159758">
      <w:bodyDiv w:val="1"/>
      <w:marLeft w:val="0"/>
      <w:marRight w:val="0"/>
      <w:marTop w:val="0"/>
      <w:marBottom w:val="0"/>
      <w:divBdr>
        <w:top w:val="none" w:sz="0" w:space="0" w:color="auto"/>
        <w:left w:val="none" w:sz="0" w:space="0" w:color="auto"/>
        <w:bottom w:val="none" w:sz="0" w:space="0" w:color="auto"/>
        <w:right w:val="none" w:sz="0" w:space="0" w:color="auto"/>
      </w:divBdr>
    </w:div>
    <w:div w:id="1342582789">
      <w:bodyDiv w:val="1"/>
      <w:marLeft w:val="0"/>
      <w:marRight w:val="0"/>
      <w:marTop w:val="0"/>
      <w:marBottom w:val="0"/>
      <w:divBdr>
        <w:top w:val="none" w:sz="0" w:space="0" w:color="auto"/>
        <w:left w:val="none" w:sz="0" w:space="0" w:color="auto"/>
        <w:bottom w:val="none" w:sz="0" w:space="0" w:color="auto"/>
        <w:right w:val="none" w:sz="0" w:space="0" w:color="auto"/>
      </w:divBdr>
      <w:divsChild>
        <w:div w:id="1038821624">
          <w:marLeft w:val="0"/>
          <w:marRight w:val="0"/>
          <w:marTop w:val="0"/>
          <w:marBottom w:val="0"/>
          <w:divBdr>
            <w:top w:val="none" w:sz="0" w:space="0" w:color="auto"/>
            <w:left w:val="none" w:sz="0" w:space="0" w:color="auto"/>
            <w:bottom w:val="none" w:sz="0" w:space="0" w:color="auto"/>
            <w:right w:val="none" w:sz="0" w:space="0" w:color="auto"/>
          </w:divBdr>
        </w:div>
        <w:div w:id="1237980842">
          <w:marLeft w:val="0"/>
          <w:marRight w:val="0"/>
          <w:marTop w:val="0"/>
          <w:marBottom w:val="0"/>
          <w:divBdr>
            <w:top w:val="none" w:sz="0" w:space="0" w:color="auto"/>
            <w:left w:val="none" w:sz="0" w:space="0" w:color="auto"/>
            <w:bottom w:val="none" w:sz="0" w:space="0" w:color="auto"/>
            <w:right w:val="none" w:sz="0" w:space="0" w:color="auto"/>
          </w:divBdr>
        </w:div>
        <w:div w:id="172649715">
          <w:marLeft w:val="0"/>
          <w:marRight w:val="0"/>
          <w:marTop w:val="0"/>
          <w:marBottom w:val="0"/>
          <w:divBdr>
            <w:top w:val="none" w:sz="0" w:space="0" w:color="auto"/>
            <w:left w:val="none" w:sz="0" w:space="0" w:color="auto"/>
            <w:bottom w:val="none" w:sz="0" w:space="0" w:color="auto"/>
            <w:right w:val="none" w:sz="0" w:space="0" w:color="auto"/>
          </w:divBdr>
        </w:div>
      </w:divsChild>
    </w:div>
    <w:div w:id="1415709655">
      <w:bodyDiv w:val="1"/>
      <w:marLeft w:val="0"/>
      <w:marRight w:val="0"/>
      <w:marTop w:val="0"/>
      <w:marBottom w:val="0"/>
      <w:divBdr>
        <w:top w:val="none" w:sz="0" w:space="0" w:color="auto"/>
        <w:left w:val="none" w:sz="0" w:space="0" w:color="auto"/>
        <w:bottom w:val="none" w:sz="0" w:space="0" w:color="auto"/>
        <w:right w:val="none" w:sz="0" w:space="0" w:color="auto"/>
      </w:divBdr>
      <w:divsChild>
        <w:div w:id="1091700840">
          <w:marLeft w:val="0"/>
          <w:marRight w:val="0"/>
          <w:marTop w:val="0"/>
          <w:marBottom w:val="0"/>
          <w:divBdr>
            <w:top w:val="none" w:sz="0" w:space="0" w:color="auto"/>
            <w:left w:val="none" w:sz="0" w:space="0" w:color="auto"/>
            <w:bottom w:val="none" w:sz="0" w:space="0" w:color="auto"/>
            <w:right w:val="none" w:sz="0" w:space="0" w:color="auto"/>
          </w:divBdr>
        </w:div>
        <w:div w:id="1995332787">
          <w:marLeft w:val="0"/>
          <w:marRight w:val="0"/>
          <w:marTop w:val="0"/>
          <w:marBottom w:val="0"/>
          <w:divBdr>
            <w:top w:val="none" w:sz="0" w:space="0" w:color="auto"/>
            <w:left w:val="none" w:sz="0" w:space="0" w:color="auto"/>
            <w:bottom w:val="none" w:sz="0" w:space="0" w:color="auto"/>
            <w:right w:val="none" w:sz="0" w:space="0" w:color="auto"/>
          </w:divBdr>
        </w:div>
        <w:div w:id="1481187392">
          <w:marLeft w:val="0"/>
          <w:marRight w:val="0"/>
          <w:marTop w:val="0"/>
          <w:marBottom w:val="0"/>
          <w:divBdr>
            <w:top w:val="none" w:sz="0" w:space="0" w:color="auto"/>
            <w:left w:val="none" w:sz="0" w:space="0" w:color="auto"/>
            <w:bottom w:val="none" w:sz="0" w:space="0" w:color="auto"/>
            <w:right w:val="none" w:sz="0" w:space="0" w:color="auto"/>
          </w:divBdr>
        </w:div>
      </w:divsChild>
    </w:div>
    <w:div w:id="1463960397">
      <w:bodyDiv w:val="1"/>
      <w:marLeft w:val="0"/>
      <w:marRight w:val="0"/>
      <w:marTop w:val="0"/>
      <w:marBottom w:val="0"/>
      <w:divBdr>
        <w:top w:val="none" w:sz="0" w:space="0" w:color="auto"/>
        <w:left w:val="none" w:sz="0" w:space="0" w:color="auto"/>
        <w:bottom w:val="none" w:sz="0" w:space="0" w:color="auto"/>
        <w:right w:val="none" w:sz="0" w:space="0" w:color="auto"/>
      </w:divBdr>
      <w:divsChild>
        <w:div w:id="2031445056">
          <w:marLeft w:val="0"/>
          <w:marRight w:val="0"/>
          <w:marTop w:val="0"/>
          <w:marBottom w:val="0"/>
          <w:divBdr>
            <w:top w:val="none" w:sz="0" w:space="0" w:color="auto"/>
            <w:left w:val="none" w:sz="0" w:space="0" w:color="auto"/>
            <w:bottom w:val="none" w:sz="0" w:space="0" w:color="auto"/>
            <w:right w:val="none" w:sz="0" w:space="0" w:color="auto"/>
          </w:divBdr>
        </w:div>
        <w:div w:id="160775863">
          <w:marLeft w:val="0"/>
          <w:marRight w:val="0"/>
          <w:marTop w:val="0"/>
          <w:marBottom w:val="0"/>
          <w:divBdr>
            <w:top w:val="none" w:sz="0" w:space="0" w:color="auto"/>
            <w:left w:val="none" w:sz="0" w:space="0" w:color="auto"/>
            <w:bottom w:val="none" w:sz="0" w:space="0" w:color="auto"/>
            <w:right w:val="none" w:sz="0" w:space="0" w:color="auto"/>
          </w:divBdr>
        </w:div>
        <w:div w:id="421877395">
          <w:marLeft w:val="0"/>
          <w:marRight w:val="0"/>
          <w:marTop w:val="0"/>
          <w:marBottom w:val="0"/>
          <w:divBdr>
            <w:top w:val="none" w:sz="0" w:space="0" w:color="auto"/>
            <w:left w:val="none" w:sz="0" w:space="0" w:color="auto"/>
            <w:bottom w:val="none" w:sz="0" w:space="0" w:color="auto"/>
            <w:right w:val="none" w:sz="0" w:space="0" w:color="auto"/>
          </w:divBdr>
        </w:div>
      </w:divsChild>
    </w:div>
    <w:div w:id="1631546167">
      <w:bodyDiv w:val="1"/>
      <w:marLeft w:val="0"/>
      <w:marRight w:val="0"/>
      <w:marTop w:val="0"/>
      <w:marBottom w:val="0"/>
      <w:divBdr>
        <w:top w:val="none" w:sz="0" w:space="0" w:color="auto"/>
        <w:left w:val="none" w:sz="0" w:space="0" w:color="auto"/>
        <w:bottom w:val="none" w:sz="0" w:space="0" w:color="auto"/>
        <w:right w:val="none" w:sz="0" w:space="0" w:color="auto"/>
      </w:divBdr>
    </w:div>
    <w:div w:id="1768691893">
      <w:bodyDiv w:val="1"/>
      <w:marLeft w:val="0"/>
      <w:marRight w:val="0"/>
      <w:marTop w:val="0"/>
      <w:marBottom w:val="0"/>
      <w:divBdr>
        <w:top w:val="none" w:sz="0" w:space="0" w:color="auto"/>
        <w:left w:val="none" w:sz="0" w:space="0" w:color="auto"/>
        <w:bottom w:val="none" w:sz="0" w:space="0" w:color="auto"/>
        <w:right w:val="none" w:sz="0" w:space="0" w:color="auto"/>
      </w:divBdr>
    </w:div>
    <w:div w:id="1854028307">
      <w:bodyDiv w:val="1"/>
      <w:marLeft w:val="0"/>
      <w:marRight w:val="0"/>
      <w:marTop w:val="0"/>
      <w:marBottom w:val="0"/>
      <w:divBdr>
        <w:top w:val="none" w:sz="0" w:space="0" w:color="auto"/>
        <w:left w:val="none" w:sz="0" w:space="0" w:color="auto"/>
        <w:bottom w:val="none" w:sz="0" w:space="0" w:color="auto"/>
        <w:right w:val="none" w:sz="0" w:space="0" w:color="auto"/>
      </w:divBdr>
    </w:div>
    <w:div w:id="1916893597">
      <w:bodyDiv w:val="1"/>
      <w:marLeft w:val="0"/>
      <w:marRight w:val="0"/>
      <w:marTop w:val="0"/>
      <w:marBottom w:val="0"/>
      <w:divBdr>
        <w:top w:val="none" w:sz="0" w:space="0" w:color="auto"/>
        <w:left w:val="none" w:sz="0" w:space="0" w:color="auto"/>
        <w:bottom w:val="none" w:sz="0" w:space="0" w:color="auto"/>
        <w:right w:val="none" w:sz="0" w:space="0" w:color="auto"/>
      </w:divBdr>
    </w:div>
    <w:div w:id="2048136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gmotor.co.za"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128</TotalTime>
  <Pages>3</Pages>
  <Words>905</Words>
  <Characters>5164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Johannes Pretorius</dc:creator>
  <cp:keywords/>
  <dc:description/>
  <cp:lastModifiedBy>Laura van der Walt</cp:lastModifiedBy>
  <cp:revision>2</cp:revision>
  <dcterms:created xsi:type="dcterms:W3CDTF">2025-01-24T17:36:00Z</dcterms:created>
  <dcterms:modified xsi:type="dcterms:W3CDTF">2025-01-24T17:36:00Z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0adf34a0-c98a-413f-9298-7a410eb58cb5</vt:lpwstr>
  </property>
</Properties>
</file>