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3C11" w14:textId="1DB4DDAF" w:rsidR="00D45806" w:rsidRDefault="00C31950">
      <w:r w:rsidRPr="00C31950">
        <w:rPr>
          <w:noProof/>
        </w:rPr>
        <w:drawing>
          <wp:anchor distT="0" distB="0" distL="114300" distR="114300" simplePos="0" relativeHeight="251658240" behindDoc="1" locked="0" layoutInCell="1" allowOverlap="1" wp14:anchorId="3EA95752" wp14:editId="5F40B225">
            <wp:simplePos x="0" y="0"/>
            <wp:positionH relativeFrom="margin">
              <wp:posOffset>-198120</wp:posOffset>
            </wp:positionH>
            <wp:positionV relativeFrom="paragraph">
              <wp:posOffset>-914400</wp:posOffset>
            </wp:positionV>
            <wp:extent cx="1199447" cy="1615440"/>
            <wp:effectExtent l="0" t="0" r="1270" b="3810"/>
            <wp:wrapNone/>
            <wp:docPr id="1577508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447" cy="1615440"/>
                    </a:xfrm>
                    <a:prstGeom prst="rect">
                      <a:avLst/>
                    </a:prstGeom>
                  </pic:spPr>
                </pic:pic>
              </a:graphicData>
            </a:graphic>
            <wp14:sizeRelH relativeFrom="margin">
              <wp14:pctWidth>0</wp14:pctWidth>
            </wp14:sizeRelH>
            <wp14:sizeRelV relativeFrom="margin">
              <wp14:pctHeight>0</wp14:pctHeight>
            </wp14:sizeRelV>
          </wp:anchor>
        </w:drawing>
      </w:r>
    </w:p>
    <w:p w14:paraId="3189B9D8" w14:textId="008F99E2" w:rsidR="00C31950" w:rsidRDefault="00C31950" w:rsidP="00C31950">
      <w:pPr>
        <w:tabs>
          <w:tab w:val="left" w:pos="3144"/>
        </w:tabs>
      </w:pPr>
    </w:p>
    <w:p w14:paraId="58DEAC58" w14:textId="12DBB275" w:rsidR="00601ABB" w:rsidRPr="00F00EB7" w:rsidRDefault="00601ABB" w:rsidP="0062671D">
      <w:pPr>
        <w:tabs>
          <w:tab w:val="left" w:pos="2115"/>
        </w:tabs>
        <w:rPr>
          <w:sz w:val="18"/>
          <w:szCs w:val="18"/>
        </w:rPr>
      </w:pPr>
      <w:r>
        <w:tab/>
      </w:r>
    </w:p>
    <w:p w14:paraId="4843AABD" w14:textId="77777777" w:rsidR="00BB0A0C" w:rsidRPr="00E229EE" w:rsidRDefault="00BB0A0C" w:rsidP="00E229EE">
      <w:pPr>
        <w:spacing w:after="0" w:line="360" w:lineRule="auto"/>
        <w:rPr>
          <w:b/>
          <w:bCs/>
        </w:rPr>
      </w:pPr>
    </w:p>
    <w:p w14:paraId="3CBF48C2" w14:textId="04957D75" w:rsidR="001D1056" w:rsidRDefault="00B92C8A" w:rsidP="00E229EE">
      <w:pPr>
        <w:spacing w:after="0" w:line="360" w:lineRule="auto"/>
        <w:rPr>
          <w:b/>
          <w:bCs/>
          <w:sz w:val="28"/>
          <w:szCs w:val="28"/>
          <w:lang w:val="en-GB"/>
        </w:rPr>
      </w:pPr>
      <w:r w:rsidRPr="000346C3">
        <w:rPr>
          <w:b/>
          <w:bCs/>
          <w:sz w:val="28"/>
          <w:szCs w:val="28"/>
          <w:lang w:val="en-GB"/>
        </w:rPr>
        <w:t>MG Cyberster Ignites Simola Hillclimb: A Bold Showcase of British Electric Performance in South Africa</w:t>
      </w:r>
    </w:p>
    <w:p w14:paraId="2AF03DE1" w14:textId="77777777" w:rsidR="000346C3" w:rsidRPr="000346C3" w:rsidRDefault="000346C3" w:rsidP="00E229EE">
      <w:pPr>
        <w:spacing w:after="0" w:line="360" w:lineRule="auto"/>
        <w:rPr>
          <w:b/>
          <w:bCs/>
          <w:sz w:val="28"/>
          <w:szCs w:val="28"/>
          <w:lang w:val="en-GB"/>
        </w:rPr>
      </w:pPr>
    </w:p>
    <w:p w14:paraId="11570E06" w14:textId="077770C9" w:rsidR="001D1056" w:rsidRPr="000346C3" w:rsidRDefault="000346C3" w:rsidP="00E229EE">
      <w:pPr>
        <w:spacing w:after="0" w:line="360" w:lineRule="auto"/>
        <w:rPr>
          <w:b/>
          <w:bCs/>
          <w:lang w:val="en-GB"/>
        </w:rPr>
      </w:pPr>
      <w:r w:rsidRPr="000346C3">
        <w:rPr>
          <w:b/>
          <w:bCs/>
          <w:lang w:val="en-GB"/>
        </w:rPr>
        <w:t xml:space="preserve">MG </w:t>
      </w:r>
      <w:r w:rsidR="00B331BB">
        <w:rPr>
          <w:b/>
          <w:bCs/>
          <w:lang w:val="en-GB"/>
        </w:rPr>
        <w:t>Cyberster turns heads</w:t>
      </w:r>
      <w:r w:rsidRPr="000346C3">
        <w:rPr>
          <w:b/>
          <w:bCs/>
          <w:lang w:val="en-GB"/>
        </w:rPr>
        <w:t xml:space="preserve"> at the 15th edition of Simola Hillclimb</w:t>
      </w:r>
    </w:p>
    <w:p w14:paraId="1EEB1665" w14:textId="03F5316E" w:rsidR="00821AFE" w:rsidRPr="00E229EE" w:rsidRDefault="00FC4D5B" w:rsidP="00E229EE">
      <w:pPr>
        <w:spacing w:after="0" w:line="360" w:lineRule="auto"/>
        <w:rPr>
          <w:lang w:val="en-US"/>
        </w:rPr>
      </w:pPr>
      <w:r w:rsidRPr="00E229EE">
        <w:rPr>
          <w:noProof/>
        </w:rPr>
        <mc:AlternateContent>
          <mc:Choice Requires="wps">
            <w:drawing>
              <wp:anchor distT="0" distB="0" distL="114300" distR="114300" simplePos="0" relativeHeight="251660288" behindDoc="0" locked="0" layoutInCell="1" allowOverlap="1" wp14:anchorId="7787D34C" wp14:editId="30C20C89">
                <wp:simplePos x="0" y="0"/>
                <wp:positionH relativeFrom="column">
                  <wp:posOffset>-914400</wp:posOffset>
                </wp:positionH>
                <wp:positionV relativeFrom="paragraph">
                  <wp:posOffset>-8497570</wp:posOffset>
                </wp:positionV>
                <wp:extent cx="2861424" cy="1345048"/>
                <wp:effectExtent l="0" t="0" r="0" b="0"/>
                <wp:wrapNone/>
                <wp:docPr id="7" name="文本框 6">
                  <a:extLst xmlns:a="http://schemas.openxmlformats.org/drawingml/2006/main">
                    <a:ext uri="{FF2B5EF4-FFF2-40B4-BE49-F238E27FC236}">
                      <a16:creationId xmlns:a16="http://schemas.microsoft.com/office/drawing/2014/main" id="{EE1097C2-5734-0291-DD4E-284C25816539}"/>
                    </a:ext>
                  </a:extLst>
                </wp:docPr>
                <wp:cNvGraphicFramePr/>
                <a:graphic xmlns:a="http://schemas.openxmlformats.org/drawingml/2006/main">
                  <a:graphicData uri="http://schemas.microsoft.com/office/word/2010/wordprocessingShape">
                    <wps:wsp>
                      <wps:cNvSpPr txBox="1"/>
                      <wps:spPr>
                        <a:xfrm>
                          <a:off x="0" y="0"/>
                          <a:ext cx="2861424" cy="1345048"/>
                        </a:xfrm>
                        <a:prstGeom prst="rect">
                          <a:avLst/>
                        </a:prstGeom>
                        <a:noFill/>
                      </wps:spPr>
                      <wps:txbx>
                        <w:txbxContent>
                          <w:p w14:paraId="15FC1297" w14:textId="77777777" w:rsidR="00FC4D5B" w:rsidRDefault="00FC4D5B" w:rsidP="00FC4D5B">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Traction Control System (TCS)</w:t>
                            </w:r>
                          </w:p>
                          <w:p w14:paraId="0261DE1C" w14:textId="77777777" w:rsidR="00FC4D5B" w:rsidRDefault="00FC4D5B" w:rsidP="00FC4D5B">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Vehicle Dynamic Control (VDC)</w:t>
                            </w:r>
                          </w:p>
                          <w:p w14:paraId="7F9294EF" w14:textId="77777777" w:rsidR="00FC4D5B" w:rsidRDefault="00FC4D5B" w:rsidP="00FC4D5B">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Brake Disc Washing (BDW)</w:t>
                            </w:r>
                          </w:p>
                          <w:p w14:paraId="3568A0F2" w14:textId="77777777" w:rsidR="00FC4D5B" w:rsidRDefault="00FC4D5B" w:rsidP="00FC4D5B">
                            <w:pPr>
                              <w:pStyle w:val="a9"/>
                              <w:numPr>
                                <w:ilvl w:val="0"/>
                                <w:numId w:val="18"/>
                              </w:numPr>
                              <w:spacing w:after="0" w:line="360" w:lineRule="auto"/>
                              <w:rPr>
                                <w:rFonts w:hAnsi="Aptos"/>
                                <w:color w:val="FFFFFF" w:themeColor="background1"/>
                                <w:kern w:val="24"/>
                                <w:sz w:val="28"/>
                                <w:szCs w:val="28"/>
                              </w:rPr>
                            </w:pPr>
                            <w:r>
                              <w:rPr>
                                <w:rFonts w:hAnsi="Aptos"/>
                                <w:color w:val="FFFFFF" w:themeColor="background1"/>
                                <w:kern w:val="24"/>
                                <w:sz w:val="28"/>
                                <w:szCs w:val="28"/>
                              </w:rPr>
                              <w:t>Hill-start Hold Control</w:t>
                            </w:r>
                            <w:r>
                              <w:rPr>
                                <w:rFonts w:hAnsi="Aptos"/>
                                <w:color w:val="FFFFFF" w:themeColor="background1"/>
                                <w:kern w:val="24"/>
                                <w:sz w:val="28"/>
                                <w:szCs w:val="28"/>
                                <w:lang w:eastAsia="zh-CN"/>
                              </w:rPr>
                              <w:t xml:space="preserve"> </w:t>
                            </w:r>
                            <w:r>
                              <w:rPr>
                                <w:rFonts w:ascii="Arial" w:eastAsia="黑体" w:hAnsi="Arial" w:cs="Calibri"/>
                                <w:color w:val="FFFFFF" w:themeColor="background1"/>
                                <w:kern w:val="24"/>
                                <w:sz w:val="28"/>
                                <w:szCs w:val="28"/>
                              </w:rPr>
                              <w:t>(HHC)</w:t>
                            </w:r>
                          </w:p>
                        </w:txbxContent>
                      </wps:txbx>
                      <wps:bodyPr wrap="none" rtlCol="0">
                        <a:spAutoFit/>
                      </wps:bodyPr>
                    </wps:wsp>
                  </a:graphicData>
                </a:graphic>
              </wp:anchor>
            </w:drawing>
          </mc:Choice>
          <mc:Fallback>
            <w:pict>
              <v:shapetype w14:anchorId="7787D34C" id="_x0000_t202" coordsize="21600,21600" o:spt="202" path="m,l,21600r21600,l21600,xe">
                <v:stroke joinstyle="miter"/>
                <v:path gradientshapeok="t" o:connecttype="rect"/>
              </v:shapetype>
              <v:shape id="文本框 6" o:spid="_x0000_s1026" type="#_x0000_t202" style="position:absolute;margin-left:-1in;margin-top:-669.1pt;width:225.3pt;height:105.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" filled="f" stroked="f">
                <v:textbox style="mso-fit-shape-to-text:t">
                  <w:txbxContent>
                    <w:p w14:paraId="15FC1297" w14:textId="77777777" w:rsidR="00FC4D5B" w:rsidRDefault="00FC4D5B" w:rsidP="00FC4D5B">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Traction Control System (TCS)</w:t>
                      </w:r>
                    </w:p>
                    <w:p w14:paraId="0261DE1C" w14:textId="77777777" w:rsidR="00FC4D5B" w:rsidRDefault="00FC4D5B" w:rsidP="00FC4D5B">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Vehicle Dynamic Control (VDC)</w:t>
                      </w:r>
                    </w:p>
                    <w:p w14:paraId="7F9294EF" w14:textId="77777777" w:rsidR="00FC4D5B" w:rsidRDefault="00FC4D5B" w:rsidP="00FC4D5B">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Brake Disc Washing (BDW)</w:t>
                      </w:r>
                    </w:p>
                    <w:p w14:paraId="3568A0F2" w14:textId="77777777" w:rsidR="00FC4D5B" w:rsidRDefault="00FC4D5B" w:rsidP="00FC4D5B">
                      <w:pPr>
                        <w:pStyle w:val="a9"/>
                        <w:numPr>
                          <w:ilvl w:val="0"/>
                          <w:numId w:val="18"/>
                        </w:numPr>
                        <w:spacing w:after="0" w:line="360" w:lineRule="auto"/>
                        <w:rPr>
                          <w:rFonts w:hAnsi="Aptos"/>
                          <w:color w:val="FFFFFF" w:themeColor="background1"/>
                          <w:kern w:val="24"/>
                          <w:sz w:val="28"/>
                          <w:szCs w:val="28"/>
                        </w:rPr>
                      </w:pPr>
                      <w:r>
                        <w:rPr>
                          <w:rFonts w:hAnsi="Aptos"/>
                          <w:color w:val="FFFFFF" w:themeColor="background1"/>
                          <w:kern w:val="24"/>
                          <w:sz w:val="28"/>
                          <w:szCs w:val="28"/>
                        </w:rPr>
                        <w:t>Hill-start Hold Control</w:t>
                      </w:r>
                      <w:r>
                        <w:rPr>
                          <w:rFonts w:hAnsi="Aptos"/>
                          <w:color w:val="FFFFFF" w:themeColor="background1"/>
                          <w:kern w:val="24"/>
                          <w:sz w:val="28"/>
                          <w:szCs w:val="28"/>
                          <w:lang w:eastAsia="zh-CN"/>
                        </w:rPr>
                        <w:t xml:space="preserve"> </w:t>
                      </w:r>
                      <w:r>
                        <w:rPr>
                          <w:rFonts w:ascii="Arial" w:eastAsia="黑体" w:hAnsi="Arial" w:cs="Calibri"/>
                          <w:color w:val="FFFFFF" w:themeColor="background1"/>
                          <w:kern w:val="24"/>
                          <w:sz w:val="28"/>
                          <w:szCs w:val="28"/>
                        </w:rPr>
                        <w:t>(HHC)</w:t>
                      </w:r>
                    </w:p>
                  </w:txbxContent>
                </v:textbox>
              </v:shape>
            </w:pict>
          </mc:Fallback>
        </mc:AlternateContent>
      </w:r>
    </w:p>
    <w:p w14:paraId="41E6987A" w14:textId="4030A254" w:rsidR="008728BE" w:rsidRPr="00924764" w:rsidRDefault="008728BE" w:rsidP="00B331BB">
      <w:pPr>
        <w:jc w:val="both"/>
        <w:rPr>
          <w:rFonts w:ascii="微软雅黑" w:eastAsia="微软雅黑" w:hAnsi="微软雅黑"/>
        </w:rPr>
      </w:pPr>
      <w:r>
        <w:rPr>
          <w:rFonts w:ascii="微软雅黑" w:eastAsia="微软雅黑" w:hAnsi="微软雅黑"/>
        </w:rPr>
        <w:t xml:space="preserve">MG made a striking debut at South Africa's renowned Simola Hillclimb, which took place from </w:t>
      </w:r>
      <w:r w:rsidR="004E2D7B">
        <w:rPr>
          <w:rFonts w:ascii="微软雅黑" w:eastAsia="微软雅黑" w:hAnsi="微软雅黑"/>
        </w:rPr>
        <w:t xml:space="preserve">the </w:t>
      </w:r>
      <w:r w:rsidR="00B910B3">
        <w:rPr>
          <w:rFonts w:ascii="微软雅黑" w:eastAsia="微软雅黑" w:hAnsi="微软雅黑"/>
        </w:rPr>
        <w:t>1 – 4 May</w:t>
      </w:r>
      <w:r>
        <w:rPr>
          <w:rFonts w:ascii="微软雅黑" w:eastAsia="微软雅黑" w:hAnsi="微软雅黑"/>
        </w:rPr>
        <w:t xml:space="preserve">, showcasing two impressive models. The star of the event was the recently launched all-electric MG Cyberster sports car, featuring a powerful 375 kW all-wheel drive electric drivetrain and a stunning British design that captivated spectators. </w:t>
      </w:r>
      <w:r w:rsidRPr="00E96D76">
        <w:rPr>
          <w:rFonts w:ascii="微软雅黑" w:eastAsia="微软雅黑" w:hAnsi="微软雅黑"/>
        </w:rPr>
        <w:t xml:space="preserve">As a symbol of MG’s tribute to its racing heritage and bold step into the electric age, the Cyberster stands at the forefront of electrification. It embodies the brand’s passion for innovation and performance, setting a new benchmark for electric sports cars. </w:t>
      </w:r>
      <w:r>
        <w:rPr>
          <w:rFonts w:ascii="微软雅黑" w:eastAsia="微软雅黑" w:hAnsi="微软雅黑"/>
        </w:rPr>
        <w:t>This model demonstrated the potential of electric vehicles and pushed the boundaries of performance. Alongside the Cyberster, MG also presented the highly anticipated hybrid version of the MG3. Together, these vehicles embody MG's bold reinvention of its century-long motorsport heritage for a new energy era.</w:t>
      </w:r>
    </w:p>
    <w:p w14:paraId="049B26DB" w14:textId="77777777" w:rsidR="005A59DE" w:rsidRPr="00E96D76" w:rsidRDefault="005A59DE" w:rsidP="005A59DE">
      <w:pPr>
        <w:rPr>
          <w:rFonts w:ascii="微软雅黑" w:eastAsia="微软雅黑" w:hAnsi="微软雅黑"/>
          <w:b/>
          <w:bCs/>
        </w:rPr>
      </w:pPr>
      <w:r w:rsidRPr="00E96D76">
        <w:rPr>
          <w:rFonts w:ascii="微软雅黑" w:eastAsia="微软雅黑" w:hAnsi="微软雅黑"/>
          <w:b/>
          <w:bCs/>
        </w:rPr>
        <w:t>A Collision of Legendary Racing and Electric Innovation</w:t>
      </w:r>
    </w:p>
    <w:p w14:paraId="4F2E3F7A" w14:textId="77777777" w:rsidR="005A59DE" w:rsidRDefault="005A59DE" w:rsidP="00B331BB">
      <w:pPr>
        <w:jc w:val="both"/>
        <w:rPr>
          <w:rFonts w:ascii="微软雅黑" w:eastAsia="微软雅黑" w:hAnsi="微软雅黑"/>
        </w:rPr>
      </w:pPr>
      <w:r>
        <w:rPr>
          <w:rFonts w:ascii="微软雅黑" w:eastAsia="微软雅黑" w:hAnsi="微软雅黑"/>
        </w:rPr>
        <w:t>The 15th edition of the Simola Hillclimb was marked by a mix of difficult emotions and exceptional competition during the King of the Hill challenge. The shortened Sunday program was dedicated to Pieter Joubert, who tragically passed away after an accident during the day's opening run. As one of South Africa's most influential automotive festivals, the Simola Hillclimb is celebrated for its steep track and passionate fans, drawing top drivers and race cars from around the globe. This year, the MG Cyberster brought fresh energy to the event, showcasing MG's strong capabilities in electrification and reaffirming its commitment to both heritage and innovation in the electric age. Through this race, MG highlighted its technological excellence in electric vehicle development.</w:t>
      </w:r>
    </w:p>
    <w:p w14:paraId="3C4613B2" w14:textId="18ABE6F7" w:rsidR="005A59DE" w:rsidRDefault="005A59DE" w:rsidP="00B331BB">
      <w:pPr>
        <w:pStyle w:val="ds-markdown-paragraph"/>
        <w:jc w:val="both"/>
        <w:rPr>
          <w:rFonts w:ascii="微软雅黑" w:eastAsia="微软雅黑" w:hAnsi="微软雅黑" w:cstheme="minorBidi"/>
          <w:sz w:val="22"/>
          <w:szCs w:val="22"/>
          <w:lang w:eastAsia="en-US"/>
        </w:rPr>
      </w:pPr>
      <w:r w:rsidRPr="00BD64A0">
        <w:rPr>
          <w:rFonts w:ascii="微软雅黑" w:eastAsia="微软雅黑" w:hAnsi="微软雅黑" w:cstheme="minorBidi"/>
          <w:sz w:val="22"/>
          <w:szCs w:val="22"/>
          <w:lang w:eastAsia="en-US"/>
        </w:rPr>
        <w:lastRenderedPageBreak/>
        <w:t>Ashley Oldfield, the driver behind the wheel of the Cyberster</w:t>
      </w:r>
      <w:r>
        <w:rPr>
          <w:rFonts w:ascii="微软雅黑" w:eastAsia="微软雅黑" w:hAnsi="微软雅黑" w:cstheme="minorBidi"/>
          <w:sz w:val="22"/>
          <w:szCs w:val="22"/>
          <w:lang w:eastAsia="en-US"/>
        </w:rPr>
        <w:t xml:space="preserve">. </w:t>
      </w:r>
      <w:r w:rsidRPr="00BD64A0">
        <w:rPr>
          <w:rFonts w:ascii="微软雅黑" w:eastAsia="微软雅黑" w:hAnsi="微软雅黑" w:cstheme="minorBidi"/>
          <w:sz w:val="22"/>
          <w:szCs w:val="22"/>
          <w:lang w:eastAsia="en-US"/>
        </w:rPr>
        <w:t>Equipped with years of racing experience, Ashley took up journalism and became a writer for some of South Africa’s best motoring magazines and online publications. He is SA’s first (and only) GT Academy winner, having raced professionally overseas. He now serves as the Head of Content at Cars.co.za, putting his wealth of racing and driving experience to good use. This year marked Ashley's 7th Knysna Simola Hillclimb</w:t>
      </w:r>
      <w:r>
        <w:rPr>
          <w:rFonts w:ascii="微软雅黑" w:eastAsia="微软雅黑" w:hAnsi="微软雅黑" w:cstheme="minorBidi"/>
          <w:sz w:val="22"/>
          <w:szCs w:val="22"/>
          <w:lang w:eastAsia="en-US"/>
        </w:rPr>
        <w:t xml:space="preserve">. </w:t>
      </w:r>
      <w:r w:rsidR="004E2D7B">
        <w:rPr>
          <w:rFonts w:ascii="微软雅黑" w:eastAsia="微软雅黑" w:hAnsi="微软雅黑" w:cstheme="minorBidi"/>
          <w:sz w:val="22"/>
          <w:szCs w:val="22"/>
          <w:lang w:eastAsia="en-US"/>
        </w:rPr>
        <w:t>intendi</w:t>
      </w:r>
      <w:r w:rsidR="00B331BB">
        <w:rPr>
          <w:rFonts w:ascii="微软雅黑" w:eastAsia="微软雅黑" w:hAnsi="微软雅黑" w:cstheme="minorBidi"/>
          <w:sz w:val="22"/>
          <w:szCs w:val="22"/>
          <w:lang w:eastAsia="en-US"/>
        </w:rPr>
        <w:t>ng</w:t>
      </w:r>
      <w:r w:rsidR="004E2D7B">
        <w:rPr>
          <w:rFonts w:ascii="微软雅黑" w:eastAsia="微软雅黑" w:hAnsi="微软雅黑" w:cstheme="minorBidi"/>
          <w:sz w:val="22"/>
          <w:szCs w:val="22"/>
          <w:lang w:eastAsia="en-US"/>
        </w:rPr>
        <w:t xml:space="preserve"> to</w:t>
      </w:r>
      <w:r w:rsidR="004E2D7B" w:rsidRPr="00BD64A0">
        <w:rPr>
          <w:rFonts w:ascii="微软雅黑" w:eastAsia="微软雅黑" w:hAnsi="微软雅黑" w:cstheme="minorBidi"/>
          <w:sz w:val="22"/>
          <w:szCs w:val="22"/>
          <w:lang w:eastAsia="en-US"/>
        </w:rPr>
        <w:t xml:space="preserve"> add an official record as the fastest EV time up </w:t>
      </w:r>
      <w:r w:rsidR="004E2D7B">
        <w:rPr>
          <w:rFonts w:ascii="微软雅黑" w:eastAsia="微软雅黑" w:hAnsi="微软雅黑" w:cstheme="minorBidi"/>
          <w:sz w:val="22"/>
          <w:szCs w:val="22"/>
          <w:lang w:eastAsia="en-US"/>
        </w:rPr>
        <w:t>t</w:t>
      </w:r>
      <w:r w:rsidR="004E2D7B" w:rsidRPr="00BD64A0">
        <w:rPr>
          <w:rFonts w:ascii="微软雅黑" w:eastAsia="微软雅黑" w:hAnsi="微软雅黑" w:cstheme="minorBidi"/>
          <w:sz w:val="22"/>
          <w:szCs w:val="22"/>
          <w:lang w:eastAsia="en-US"/>
        </w:rPr>
        <w:t xml:space="preserve">he </w:t>
      </w:r>
      <w:r w:rsidR="004E2D7B">
        <w:rPr>
          <w:rFonts w:ascii="微软雅黑" w:eastAsia="微软雅黑" w:hAnsi="微软雅黑" w:cstheme="minorBidi"/>
          <w:sz w:val="22"/>
          <w:szCs w:val="22"/>
          <w:lang w:eastAsia="en-US"/>
        </w:rPr>
        <w:t>h</w:t>
      </w:r>
      <w:r w:rsidR="004E2D7B" w:rsidRPr="00BD64A0">
        <w:rPr>
          <w:rFonts w:ascii="微软雅黑" w:eastAsia="微软雅黑" w:hAnsi="微软雅黑" w:cstheme="minorBidi"/>
          <w:sz w:val="22"/>
          <w:szCs w:val="22"/>
          <w:lang w:eastAsia="en-US"/>
        </w:rPr>
        <w:t>ill in the MG Cyberster.</w:t>
      </w:r>
    </w:p>
    <w:p w14:paraId="676E6E7A" w14:textId="77777777" w:rsidR="005A59DE" w:rsidRPr="00E96D76" w:rsidRDefault="005A59DE" w:rsidP="005A59DE">
      <w:pPr>
        <w:rPr>
          <w:rFonts w:ascii="微软雅黑" w:eastAsia="微软雅黑" w:hAnsi="微软雅黑"/>
        </w:rPr>
      </w:pPr>
    </w:p>
    <w:p w14:paraId="12911DDB" w14:textId="77777777" w:rsidR="005A59DE" w:rsidRPr="00E96D76" w:rsidRDefault="005A59DE" w:rsidP="005A59DE">
      <w:pPr>
        <w:rPr>
          <w:rFonts w:ascii="微软雅黑" w:eastAsia="微软雅黑" w:hAnsi="微软雅黑"/>
          <w:b/>
          <w:bCs/>
        </w:rPr>
      </w:pPr>
      <w:r w:rsidRPr="00E96D76">
        <w:rPr>
          <w:rFonts w:ascii="微软雅黑" w:eastAsia="微软雅黑" w:hAnsi="微软雅黑"/>
          <w:b/>
          <w:bCs/>
        </w:rPr>
        <w:t>The Perfect Fusion of Performance and Aesthetics</w:t>
      </w:r>
    </w:p>
    <w:p w14:paraId="643324BC" w14:textId="77777777" w:rsidR="005A59DE" w:rsidRPr="00E96D76" w:rsidRDefault="005A59DE" w:rsidP="00FC231E">
      <w:pPr>
        <w:jc w:val="both"/>
        <w:rPr>
          <w:rFonts w:ascii="微软雅黑" w:eastAsia="微软雅黑" w:hAnsi="微软雅黑"/>
        </w:rPr>
      </w:pPr>
      <w:r w:rsidRPr="00E96D76">
        <w:rPr>
          <w:rFonts w:ascii="微软雅黑" w:eastAsia="微软雅黑" w:hAnsi="微软雅黑"/>
        </w:rPr>
        <w:t xml:space="preserve">The Cyberster is equipped with a powerful electric system delivering 375 kW and 725 Nm of torque, accelerating from 0 to 100 km/h in just 3.2 seconds. </w:t>
      </w:r>
    </w:p>
    <w:p w14:paraId="191539C2" w14:textId="01E00A5C" w:rsidR="005A59DE" w:rsidRPr="00E96D76" w:rsidRDefault="005A59DE" w:rsidP="00FC231E">
      <w:pPr>
        <w:jc w:val="both"/>
        <w:rPr>
          <w:rFonts w:ascii="微软雅黑" w:eastAsia="微软雅黑" w:hAnsi="微软雅黑"/>
        </w:rPr>
      </w:pPr>
      <w:r w:rsidRPr="00E96D76">
        <w:rPr>
          <w:rFonts w:ascii="微软雅黑" w:eastAsia="微软雅黑" w:hAnsi="微软雅黑"/>
        </w:rPr>
        <w:t>In terms of design, the Cyberster fully embraces British retro-futurism</w:t>
      </w:r>
      <w:r>
        <w:rPr>
          <w:rFonts w:ascii="微软雅黑" w:eastAsia="微软雅黑" w:hAnsi="微软雅黑"/>
        </w:rPr>
        <w:t xml:space="preserve"> with </w:t>
      </w:r>
      <w:r w:rsidR="009807EE">
        <w:rPr>
          <w:rFonts w:ascii="微软雅黑" w:eastAsia="微软雅黑" w:hAnsi="微软雅黑"/>
        </w:rPr>
        <w:t>its</w:t>
      </w:r>
      <w:r>
        <w:rPr>
          <w:rFonts w:ascii="微软雅黑" w:eastAsia="微软雅黑" w:hAnsi="微软雅黑"/>
        </w:rPr>
        <w:t xml:space="preserve"> iconic scissor doors</w:t>
      </w:r>
      <w:r w:rsidRPr="00E96D76">
        <w:rPr>
          <w:rFonts w:ascii="微软雅黑" w:eastAsia="微软雅黑" w:hAnsi="微软雅黑"/>
        </w:rPr>
        <w:t xml:space="preserve">. Every line and curve tells a story of MG’s pursuit of both aesthetics and performance. The vehicle’s advanced electric technology ensured solid performance, while the 77 kWh battery supported up to </w:t>
      </w:r>
      <w:r>
        <w:rPr>
          <w:rFonts w:ascii="微软雅黑" w:eastAsia="微软雅黑" w:hAnsi="微软雅黑"/>
        </w:rPr>
        <w:t>11</w:t>
      </w:r>
      <w:r w:rsidRPr="00E96D76">
        <w:rPr>
          <w:rFonts w:ascii="微软雅黑" w:eastAsia="微软雅黑" w:hAnsi="微软雅黑"/>
        </w:rPr>
        <w:t xml:space="preserve"> kW AC and 144 kW DC fast charging, enabling rapid recharge to tackle every challenge.</w:t>
      </w:r>
    </w:p>
    <w:p w14:paraId="5E558BCF" w14:textId="77777777" w:rsidR="005A59DE" w:rsidRPr="00E96D76" w:rsidRDefault="005A59DE" w:rsidP="00FC231E">
      <w:pPr>
        <w:jc w:val="both"/>
        <w:rPr>
          <w:rFonts w:ascii="微软雅黑" w:eastAsia="微软雅黑" w:hAnsi="微软雅黑"/>
        </w:rPr>
      </w:pPr>
      <w:r w:rsidRPr="00E96D76">
        <w:rPr>
          <w:rFonts w:ascii="微软雅黑" w:eastAsia="微软雅黑" w:hAnsi="微软雅黑"/>
        </w:rPr>
        <w:t>The MG Cyberster</w:t>
      </w:r>
      <w:r>
        <w:rPr>
          <w:rFonts w:ascii="微软雅黑" w:eastAsia="微软雅黑" w:hAnsi="微软雅黑"/>
        </w:rPr>
        <w:t xml:space="preserve"> has seen great initial traction in the local market with a </w:t>
      </w:r>
      <w:r w:rsidRPr="00E96D76">
        <w:rPr>
          <w:rFonts w:ascii="微软雅黑" w:eastAsia="微软雅黑" w:hAnsi="微软雅黑"/>
        </w:rPr>
        <w:t xml:space="preserve">price </w:t>
      </w:r>
      <w:r>
        <w:rPr>
          <w:rFonts w:ascii="微软雅黑" w:eastAsia="微软雅黑" w:hAnsi="微软雅黑"/>
        </w:rPr>
        <w:t xml:space="preserve">of </w:t>
      </w:r>
      <w:r w:rsidRPr="00E96D76">
        <w:rPr>
          <w:rFonts w:ascii="微软雅黑" w:eastAsia="微软雅黑" w:hAnsi="微软雅黑"/>
        </w:rPr>
        <w:t>R1,399,900</w:t>
      </w:r>
      <w:r>
        <w:rPr>
          <w:rFonts w:ascii="微软雅黑" w:eastAsia="微软雅黑" w:hAnsi="微软雅黑"/>
        </w:rPr>
        <w:t xml:space="preserve">, owners get supercar performance in a sports car package. </w:t>
      </w:r>
    </w:p>
    <w:p w14:paraId="44FBD667" w14:textId="02E13AD4" w:rsidR="00FC231E" w:rsidRPr="00E96D76" w:rsidRDefault="005A59DE" w:rsidP="00FC231E">
      <w:pPr>
        <w:jc w:val="both"/>
        <w:rPr>
          <w:rFonts w:ascii="微软雅黑" w:eastAsia="微软雅黑" w:hAnsi="微软雅黑"/>
        </w:rPr>
      </w:pPr>
      <w:r>
        <w:rPr>
          <w:rFonts w:ascii="微软雅黑" w:eastAsia="微软雅黑" w:hAnsi="微软雅黑"/>
        </w:rPr>
        <w:t>With</w:t>
      </w:r>
      <w:r w:rsidRPr="00E96D76">
        <w:rPr>
          <w:rFonts w:ascii="微软雅黑" w:eastAsia="微软雅黑" w:hAnsi="微软雅黑"/>
        </w:rPr>
        <w:t xml:space="preserve"> the</w:t>
      </w:r>
      <w:r>
        <w:rPr>
          <w:rFonts w:ascii="微软雅黑" w:eastAsia="微软雅黑" w:hAnsi="微软雅黑"/>
        </w:rPr>
        <w:t xml:space="preserve"> initial</w:t>
      </w:r>
      <w:r w:rsidRPr="00E96D76">
        <w:rPr>
          <w:rFonts w:ascii="微软雅黑" w:eastAsia="微软雅黑" w:hAnsi="微软雅黑"/>
        </w:rPr>
        <w:t xml:space="preserve"> models</w:t>
      </w:r>
      <w:r>
        <w:rPr>
          <w:rFonts w:ascii="微软雅黑" w:eastAsia="微软雅黑" w:hAnsi="微软雅黑"/>
        </w:rPr>
        <w:t xml:space="preserve"> introduced earlier this year and more exciting products on the way</w:t>
      </w:r>
      <w:r w:rsidRPr="00E96D76">
        <w:rPr>
          <w:rFonts w:ascii="微软雅黑" w:eastAsia="微软雅黑" w:hAnsi="微软雅黑"/>
        </w:rPr>
        <w:t>, MG aims to meet diverse market needs and provide South African consumers with full-spectrum mobility, from everyday vehicles to high-performance EVs.</w:t>
      </w:r>
    </w:p>
    <w:p w14:paraId="3272E749" w14:textId="77777777" w:rsidR="00FC231E" w:rsidRDefault="00FC231E" w:rsidP="00EE224F">
      <w:pPr>
        <w:rPr>
          <w:rFonts w:ascii="微软雅黑" w:eastAsia="微软雅黑" w:hAnsi="微软雅黑"/>
          <w:b/>
          <w:bCs/>
        </w:rPr>
      </w:pPr>
    </w:p>
    <w:p w14:paraId="76F9A162" w14:textId="498946EE" w:rsidR="00EE224F" w:rsidRPr="00E96D76" w:rsidRDefault="00EE224F" w:rsidP="00EE224F">
      <w:pPr>
        <w:rPr>
          <w:rFonts w:ascii="微软雅黑" w:eastAsia="微软雅黑" w:hAnsi="微软雅黑"/>
          <w:b/>
          <w:bCs/>
        </w:rPr>
      </w:pPr>
      <w:r>
        <w:rPr>
          <w:rFonts w:ascii="微软雅黑" w:eastAsia="微软雅黑" w:hAnsi="微软雅黑"/>
          <w:b/>
          <w:bCs/>
        </w:rPr>
        <w:t>An Overview of MG's Model Lineup</w:t>
      </w:r>
    </w:p>
    <w:p w14:paraId="61B11101" w14:textId="72975B03" w:rsidR="00EE224F" w:rsidRDefault="00EE224F" w:rsidP="00EE224F">
      <w:pPr>
        <w:jc w:val="both"/>
        <w:rPr>
          <w:rFonts w:ascii="微软雅黑" w:eastAsia="微软雅黑" w:hAnsi="微软雅黑"/>
        </w:rPr>
      </w:pPr>
      <w:r w:rsidRPr="00E96D76">
        <w:rPr>
          <w:rFonts w:ascii="微软雅黑" w:eastAsia="微软雅黑" w:hAnsi="微软雅黑"/>
        </w:rPr>
        <w:t xml:space="preserve">The MG ZS, a compact SUV, is focused on family safety. It meets E-NCAP safety standards, comes with six airbags, and boasts a 7-year unlimited mileage warranty. As a best-seller in Europe, it is affordably priced </w:t>
      </w:r>
      <w:r w:rsidR="00567685">
        <w:rPr>
          <w:rFonts w:ascii="微软雅黑" w:eastAsia="微软雅黑" w:hAnsi="微软雅黑"/>
        </w:rPr>
        <w:t>starting from</w:t>
      </w:r>
      <w:r w:rsidRPr="00E96D76">
        <w:rPr>
          <w:rFonts w:ascii="微软雅黑" w:eastAsia="微软雅黑" w:hAnsi="微软雅黑"/>
        </w:rPr>
        <w:t xml:space="preserve"> R289,900.</w:t>
      </w:r>
    </w:p>
    <w:p w14:paraId="61388071" w14:textId="77777777" w:rsidR="00567685" w:rsidRPr="00E229EE" w:rsidRDefault="00567685" w:rsidP="00567685">
      <w:pPr>
        <w:spacing w:after="0" w:line="360" w:lineRule="auto"/>
        <w:rPr>
          <w:lang w:val="en-US"/>
        </w:rPr>
      </w:pPr>
      <w:r w:rsidRPr="00E229EE">
        <w:rPr>
          <w:lang w:val="en-US"/>
        </w:rPr>
        <w:t xml:space="preserve">ZS 1,5 Auto Comfort – R289,900  </w:t>
      </w:r>
    </w:p>
    <w:p w14:paraId="4FA457F3" w14:textId="77777777" w:rsidR="00567685" w:rsidRPr="00E229EE" w:rsidRDefault="00567685" w:rsidP="00567685">
      <w:pPr>
        <w:spacing w:after="0" w:line="360" w:lineRule="auto"/>
        <w:rPr>
          <w:lang w:val="en-US"/>
        </w:rPr>
      </w:pPr>
      <w:r w:rsidRPr="00E229EE">
        <w:rPr>
          <w:lang w:val="en-US"/>
        </w:rPr>
        <w:t>ZS 1.5 Auto Luxury – R309,900</w:t>
      </w:r>
    </w:p>
    <w:p w14:paraId="46BD24C5" w14:textId="77777777" w:rsidR="00567685" w:rsidRDefault="00567685" w:rsidP="00EE224F">
      <w:pPr>
        <w:jc w:val="both"/>
        <w:rPr>
          <w:rFonts w:ascii="微软雅黑" w:eastAsia="微软雅黑" w:hAnsi="微软雅黑"/>
          <w:lang w:eastAsia="zh-CN"/>
        </w:rPr>
      </w:pPr>
    </w:p>
    <w:p w14:paraId="324247B0" w14:textId="77777777" w:rsidR="002E73CB" w:rsidRDefault="002E73CB" w:rsidP="002E73CB">
      <w:pPr>
        <w:rPr>
          <w:rFonts w:ascii="微软雅黑" w:eastAsia="微软雅黑" w:hAnsi="微软雅黑"/>
        </w:rPr>
      </w:pPr>
      <w:r w:rsidRPr="00E96D76">
        <w:rPr>
          <w:rFonts w:ascii="微软雅黑" w:eastAsia="微软雅黑" w:hAnsi="微软雅黑"/>
        </w:rPr>
        <w:lastRenderedPageBreak/>
        <w:t>The MG HS is a mid-size SUV that balances smart technology with performance. Meeting E-NCAP standards, it includes 14 ADAS intelligent driving features for all-around safety. Its 1.5T engine delivers 125 kW and 275 Nm of torque, with a fuel economy of just 6.9 L/100 km (NEDC). Price: R499,900.</w:t>
      </w:r>
    </w:p>
    <w:p w14:paraId="5AA9A26A" w14:textId="77777777" w:rsidR="00BE2C2F" w:rsidRPr="00E229EE" w:rsidRDefault="00BE2C2F" w:rsidP="00BE2C2F">
      <w:pPr>
        <w:spacing w:after="0" w:line="360" w:lineRule="auto"/>
        <w:rPr>
          <w:lang w:val="en-US"/>
        </w:rPr>
      </w:pPr>
      <w:r w:rsidRPr="00E229EE">
        <w:rPr>
          <w:lang w:val="en-US"/>
        </w:rPr>
        <w:t>HS 1.5T 7DCT Comfort – R499,900</w:t>
      </w:r>
    </w:p>
    <w:p w14:paraId="3A90EAFF" w14:textId="77777777" w:rsidR="00FC231E" w:rsidRDefault="00BE2C2F" w:rsidP="00BE2C2F">
      <w:pPr>
        <w:spacing w:after="0" w:line="360" w:lineRule="auto"/>
        <w:rPr>
          <w:lang w:val="en-US"/>
        </w:rPr>
      </w:pPr>
      <w:r w:rsidRPr="00E229EE">
        <w:rPr>
          <w:lang w:val="en-US"/>
        </w:rPr>
        <w:t>HS 1.5T 7DCT Luxury – R534,900</w:t>
      </w:r>
    </w:p>
    <w:p w14:paraId="38C8A6AF" w14:textId="47FFC763" w:rsidR="00BE2C2F" w:rsidRPr="00E229EE" w:rsidRDefault="00BE2C2F" w:rsidP="00BE2C2F">
      <w:pPr>
        <w:spacing w:after="0" w:line="360" w:lineRule="auto"/>
        <w:rPr>
          <w:lang w:val="en-US"/>
        </w:rPr>
      </w:pPr>
      <w:r w:rsidRPr="00E229EE">
        <w:rPr>
          <w:noProof/>
        </w:rPr>
        <mc:AlternateContent>
          <mc:Choice Requires="wps">
            <w:drawing>
              <wp:anchor distT="0" distB="0" distL="114300" distR="114300" simplePos="0" relativeHeight="251662336" behindDoc="0" locked="0" layoutInCell="1" allowOverlap="1" wp14:anchorId="04AF49D1" wp14:editId="53AF79EB">
                <wp:simplePos x="0" y="0"/>
                <wp:positionH relativeFrom="column">
                  <wp:posOffset>-914400</wp:posOffset>
                </wp:positionH>
                <wp:positionV relativeFrom="paragraph">
                  <wp:posOffset>-8497570</wp:posOffset>
                </wp:positionV>
                <wp:extent cx="2861424" cy="1345048"/>
                <wp:effectExtent l="0" t="0" r="0" b="0"/>
                <wp:wrapNone/>
                <wp:docPr id="1299486777" name="文本框 6"/>
                <wp:cNvGraphicFramePr/>
                <a:graphic xmlns:a="http://schemas.openxmlformats.org/drawingml/2006/main">
                  <a:graphicData uri="http://schemas.microsoft.com/office/word/2010/wordprocessingShape">
                    <wps:wsp>
                      <wps:cNvSpPr txBox="1"/>
                      <wps:spPr>
                        <a:xfrm>
                          <a:off x="0" y="0"/>
                          <a:ext cx="2861424" cy="1345048"/>
                        </a:xfrm>
                        <a:prstGeom prst="rect">
                          <a:avLst/>
                        </a:prstGeom>
                        <a:noFill/>
                      </wps:spPr>
                      <wps:txbx>
                        <w:txbxContent>
                          <w:p w14:paraId="75E7271C" w14:textId="77777777" w:rsidR="00BE2C2F" w:rsidRDefault="00BE2C2F" w:rsidP="00BE2C2F">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Traction Control System (TCS)</w:t>
                            </w:r>
                          </w:p>
                          <w:p w14:paraId="3FD466E4" w14:textId="77777777" w:rsidR="00BE2C2F" w:rsidRDefault="00BE2C2F" w:rsidP="00BE2C2F">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Vehicle Dynamic Control (VDC)</w:t>
                            </w:r>
                          </w:p>
                          <w:p w14:paraId="527C0D46" w14:textId="77777777" w:rsidR="00BE2C2F" w:rsidRDefault="00BE2C2F" w:rsidP="00BE2C2F">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Brake Disc Washing (BDW)</w:t>
                            </w:r>
                          </w:p>
                          <w:p w14:paraId="7C16051A" w14:textId="77777777" w:rsidR="00BE2C2F" w:rsidRDefault="00BE2C2F" w:rsidP="00BE2C2F">
                            <w:pPr>
                              <w:pStyle w:val="a9"/>
                              <w:numPr>
                                <w:ilvl w:val="0"/>
                                <w:numId w:val="18"/>
                              </w:numPr>
                              <w:spacing w:after="0" w:line="360" w:lineRule="auto"/>
                              <w:rPr>
                                <w:rFonts w:hAnsi="Aptos"/>
                                <w:color w:val="FFFFFF" w:themeColor="background1"/>
                                <w:kern w:val="24"/>
                                <w:sz w:val="28"/>
                                <w:szCs w:val="28"/>
                              </w:rPr>
                            </w:pPr>
                            <w:r>
                              <w:rPr>
                                <w:rFonts w:hAnsi="Aptos"/>
                                <w:color w:val="FFFFFF" w:themeColor="background1"/>
                                <w:kern w:val="24"/>
                                <w:sz w:val="28"/>
                                <w:szCs w:val="28"/>
                              </w:rPr>
                              <w:t>Hill-start Hold Control</w:t>
                            </w:r>
                            <w:r>
                              <w:rPr>
                                <w:rFonts w:hAnsi="Aptos"/>
                                <w:color w:val="FFFFFF" w:themeColor="background1"/>
                                <w:kern w:val="24"/>
                                <w:sz w:val="28"/>
                                <w:szCs w:val="28"/>
                                <w:lang w:eastAsia="zh-CN"/>
                              </w:rPr>
                              <w:t xml:space="preserve"> </w:t>
                            </w:r>
                            <w:r>
                              <w:rPr>
                                <w:rFonts w:ascii="Arial" w:eastAsia="黑体" w:hAnsi="Arial" w:cs="Calibri"/>
                                <w:color w:val="FFFFFF" w:themeColor="background1"/>
                                <w:kern w:val="24"/>
                                <w:sz w:val="28"/>
                                <w:szCs w:val="28"/>
                              </w:rPr>
                              <w:t>(HHC)</w:t>
                            </w:r>
                          </w:p>
                        </w:txbxContent>
                      </wps:txbx>
                      <wps:bodyPr wrap="none" rtlCol="0">
                        <a:spAutoFit/>
                      </wps:bodyPr>
                    </wps:wsp>
                  </a:graphicData>
                </a:graphic>
              </wp:anchor>
            </w:drawing>
          </mc:Choice>
          <mc:Fallback>
            <w:pict>
              <v:shape w14:anchorId="04AF49D1" id="_x0000_s1027" type="#_x0000_t202" style="position:absolute;margin-left:-1in;margin-top:-669.1pt;width:225.3pt;height:105.9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" filled="f" stroked="f">
                <v:textbox style="mso-fit-shape-to-text:t">
                  <w:txbxContent>
                    <w:p w14:paraId="75E7271C" w14:textId="77777777" w:rsidR="00BE2C2F" w:rsidRDefault="00BE2C2F" w:rsidP="00BE2C2F">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Traction Control System (TCS)</w:t>
                      </w:r>
                    </w:p>
                    <w:p w14:paraId="3FD466E4" w14:textId="77777777" w:rsidR="00BE2C2F" w:rsidRDefault="00BE2C2F" w:rsidP="00BE2C2F">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Vehicle Dynamic Control (VDC)</w:t>
                      </w:r>
                    </w:p>
                    <w:p w14:paraId="527C0D46" w14:textId="77777777" w:rsidR="00BE2C2F" w:rsidRDefault="00BE2C2F" w:rsidP="00BE2C2F">
                      <w:pPr>
                        <w:pStyle w:val="a9"/>
                        <w:numPr>
                          <w:ilvl w:val="0"/>
                          <w:numId w:val="18"/>
                        </w:numPr>
                        <w:spacing w:after="0" w:line="360" w:lineRule="auto"/>
                        <w:rPr>
                          <w:rFonts w:ascii="Arial" w:eastAsia="黑体" w:hAnsi="Arial" w:cs="Calibri"/>
                          <w:color w:val="FFFFFF" w:themeColor="background1"/>
                          <w:kern w:val="24"/>
                          <w:sz w:val="28"/>
                          <w:szCs w:val="28"/>
                        </w:rPr>
                      </w:pPr>
                      <w:r>
                        <w:rPr>
                          <w:rFonts w:ascii="Arial" w:eastAsia="黑体" w:hAnsi="Arial" w:cs="Calibri"/>
                          <w:color w:val="FFFFFF" w:themeColor="background1"/>
                          <w:kern w:val="24"/>
                          <w:sz w:val="28"/>
                          <w:szCs w:val="28"/>
                        </w:rPr>
                        <w:t>Brake Disc Washing (BDW)</w:t>
                      </w:r>
                    </w:p>
                    <w:p w14:paraId="7C16051A" w14:textId="77777777" w:rsidR="00BE2C2F" w:rsidRDefault="00BE2C2F" w:rsidP="00BE2C2F">
                      <w:pPr>
                        <w:pStyle w:val="a9"/>
                        <w:numPr>
                          <w:ilvl w:val="0"/>
                          <w:numId w:val="18"/>
                        </w:numPr>
                        <w:spacing w:after="0" w:line="360" w:lineRule="auto"/>
                        <w:rPr>
                          <w:rFonts w:hAnsi="Aptos"/>
                          <w:color w:val="FFFFFF" w:themeColor="background1"/>
                          <w:kern w:val="24"/>
                          <w:sz w:val="28"/>
                          <w:szCs w:val="28"/>
                        </w:rPr>
                      </w:pPr>
                      <w:r>
                        <w:rPr>
                          <w:rFonts w:hAnsi="Aptos"/>
                          <w:color w:val="FFFFFF" w:themeColor="background1"/>
                          <w:kern w:val="24"/>
                          <w:sz w:val="28"/>
                          <w:szCs w:val="28"/>
                        </w:rPr>
                        <w:t>Hill-start Hold Control</w:t>
                      </w:r>
                      <w:r>
                        <w:rPr>
                          <w:rFonts w:hAnsi="Aptos"/>
                          <w:color w:val="FFFFFF" w:themeColor="background1"/>
                          <w:kern w:val="24"/>
                          <w:sz w:val="28"/>
                          <w:szCs w:val="28"/>
                          <w:lang w:eastAsia="zh-CN"/>
                        </w:rPr>
                        <w:t xml:space="preserve"> </w:t>
                      </w:r>
                      <w:r>
                        <w:rPr>
                          <w:rFonts w:ascii="Arial" w:eastAsia="黑体" w:hAnsi="Arial" w:cs="Calibri"/>
                          <w:color w:val="FFFFFF" w:themeColor="background1"/>
                          <w:kern w:val="24"/>
                          <w:sz w:val="28"/>
                          <w:szCs w:val="28"/>
                        </w:rPr>
                        <w:t>(HHC)</w:t>
                      </w:r>
                    </w:p>
                  </w:txbxContent>
                </v:textbox>
              </v:shape>
            </w:pict>
          </mc:Fallback>
        </mc:AlternateContent>
      </w:r>
    </w:p>
    <w:p w14:paraId="4733DFC2" w14:textId="1B49D2CC" w:rsidR="0069443E" w:rsidRDefault="0069443E" w:rsidP="0069443E">
      <w:pPr>
        <w:rPr>
          <w:rFonts w:ascii="微软雅黑" w:eastAsia="微软雅黑" w:hAnsi="微软雅黑"/>
          <w:lang w:eastAsia="zh-CN"/>
        </w:rPr>
      </w:pPr>
      <w:r w:rsidRPr="00E96D76">
        <w:rPr>
          <w:rFonts w:ascii="微软雅黑" w:eastAsia="微软雅黑" w:hAnsi="微软雅黑"/>
        </w:rPr>
        <w:t>The MG Cyberster, an all-electric supercar, exemplifies MG’s sports car legacy. It accelerates from 0–100 km/h in just 3.2 seconds, and from 80–120 km/h in only 2.1 seconds. With a maximum output of 375 kW and 725 Nm of torque, it combines extreme performance with style. Its electric scissor doors and convertible soft top add both flair and practicality. Official price: R1,399,900.</w:t>
      </w:r>
    </w:p>
    <w:p w14:paraId="7AD23638" w14:textId="77777777" w:rsidR="000346C3" w:rsidRDefault="000346C3" w:rsidP="00E229EE">
      <w:pPr>
        <w:spacing w:after="0" w:line="360" w:lineRule="auto"/>
        <w:rPr>
          <w:lang w:val="en-GB"/>
        </w:rPr>
      </w:pPr>
    </w:p>
    <w:p w14:paraId="0972E8FE" w14:textId="77777777" w:rsidR="000346C3" w:rsidRPr="00E229EE" w:rsidRDefault="000346C3" w:rsidP="00E229EE">
      <w:pPr>
        <w:spacing w:after="0" w:line="360" w:lineRule="auto"/>
        <w:rPr>
          <w:lang w:val="en-GB"/>
        </w:rPr>
      </w:pPr>
    </w:p>
    <w:p w14:paraId="4228E23F" w14:textId="21B17257" w:rsidR="00601ABB" w:rsidRPr="00E229EE" w:rsidRDefault="00601ABB" w:rsidP="00E229EE">
      <w:pPr>
        <w:spacing w:after="0" w:line="360" w:lineRule="auto"/>
      </w:pPr>
      <w:r w:rsidRPr="00E229EE">
        <w:t>ENDS</w:t>
      </w:r>
    </w:p>
    <w:p w14:paraId="495B9DA5" w14:textId="77777777" w:rsidR="009A063D" w:rsidRPr="009A063D" w:rsidRDefault="009A063D" w:rsidP="00601ABB">
      <w:pPr>
        <w:spacing w:after="0" w:line="360" w:lineRule="auto"/>
      </w:pPr>
    </w:p>
    <w:p w14:paraId="4EB6B9B4" w14:textId="44CDDD91" w:rsidR="00601ABB" w:rsidRPr="00601ABB" w:rsidRDefault="005D044A" w:rsidP="00601ABB">
      <w:pPr>
        <w:spacing w:after="0" w:line="360" w:lineRule="auto"/>
        <w:rPr>
          <w:sz w:val="18"/>
          <w:szCs w:val="18"/>
          <w:lang w:val="en-US"/>
        </w:rPr>
      </w:pPr>
      <w:hyperlink r:id="rId8" w:history="1">
        <w:r w:rsidRPr="00F11467">
          <w:rPr>
            <w:rStyle w:val="af5"/>
            <w:sz w:val="18"/>
            <w:szCs w:val="18"/>
            <w:lang w:val="en-US"/>
          </w:rPr>
          <w:t>www.mgmotor.co.za</w:t>
        </w:r>
      </w:hyperlink>
    </w:p>
    <w:p w14:paraId="4526DF2D" w14:textId="7B388A2B" w:rsidR="00601ABB" w:rsidRPr="00601ABB" w:rsidRDefault="00601ABB" w:rsidP="00601ABB">
      <w:pPr>
        <w:spacing w:after="0" w:line="360" w:lineRule="auto"/>
        <w:rPr>
          <w:sz w:val="18"/>
          <w:szCs w:val="18"/>
          <w:lang w:val="en-US"/>
        </w:rPr>
      </w:pPr>
      <w:r w:rsidRPr="00601ABB">
        <w:rPr>
          <w:sz w:val="18"/>
          <w:szCs w:val="18"/>
          <w:lang w:val="en-US"/>
        </w:rPr>
        <w:t>#MGSA</w:t>
      </w:r>
    </w:p>
    <w:p w14:paraId="5B68BCED" w14:textId="77777777" w:rsidR="00601ABB" w:rsidRPr="000D7DBB" w:rsidRDefault="00601ABB" w:rsidP="00601ABB">
      <w:pPr>
        <w:spacing w:after="0" w:line="360" w:lineRule="auto"/>
      </w:pPr>
    </w:p>
    <w:p w14:paraId="5C24ACEF" w14:textId="77777777" w:rsidR="00601ABB" w:rsidRPr="000D7DBB" w:rsidRDefault="00601ABB" w:rsidP="00601ABB">
      <w:pPr>
        <w:spacing w:after="0" w:line="360" w:lineRule="auto"/>
      </w:pPr>
    </w:p>
    <w:p w14:paraId="060B28B1" w14:textId="77777777" w:rsidR="00601ABB" w:rsidRPr="000D7DBB" w:rsidRDefault="00601ABB" w:rsidP="00601ABB">
      <w:pPr>
        <w:spacing w:after="0" w:line="360" w:lineRule="auto"/>
      </w:pPr>
    </w:p>
    <w:p w14:paraId="7524B5EF" w14:textId="77777777" w:rsidR="00601ABB" w:rsidRPr="000D7DBB" w:rsidRDefault="00601ABB" w:rsidP="00601ABB">
      <w:pPr>
        <w:spacing w:after="0" w:line="360" w:lineRule="auto"/>
      </w:pPr>
    </w:p>
    <w:p w14:paraId="17A5E963" w14:textId="77777777" w:rsidR="00C31950" w:rsidRPr="00C31950" w:rsidRDefault="00C31950" w:rsidP="00C31950">
      <w:pPr>
        <w:tabs>
          <w:tab w:val="left" w:pos="3144"/>
        </w:tabs>
      </w:pPr>
    </w:p>
    <w:sectPr w:rsidR="00C31950" w:rsidRPr="00C31950" w:rsidSect="00C31950">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0CFB" w14:textId="77777777" w:rsidR="00DD7820" w:rsidRDefault="00DD7820" w:rsidP="00C31950">
      <w:pPr>
        <w:spacing w:after="0" w:line="240" w:lineRule="auto"/>
      </w:pPr>
      <w:r>
        <w:separator/>
      </w:r>
    </w:p>
  </w:endnote>
  <w:endnote w:type="continuationSeparator" w:id="0">
    <w:p w14:paraId="680F97B2" w14:textId="77777777" w:rsidR="00DD7820" w:rsidRDefault="00DD7820" w:rsidP="00C3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A47" w14:textId="77777777" w:rsidR="00C31950" w:rsidRDefault="00C31950" w:rsidP="00C31950">
    <w:pPr>
      <w:pStyle w:val="af0"/>
      <w:rPr>
        <w:lang w:val="en-US"/>
      </w:rPr>
    </w:pPr>
  </w:p>
  <w:p w14:paraId="23FCD0A5" w14:textId="4CA429BB" w:rsidR="00C31950" w:rsidRPr="00C31950" w:rsidRDefault="00C31950" w:rsidP="00C31950">
    <w:pPr>
      <w:pStyle w:val="af0"/>
      <w:rPr>
        <w:b/>
        <w:bCs/>
        <w:lang w:val="en-US"/>
      </w:rPr>
    </w:pPr>
    <w:r w:rsidRPr="00C31950">
      <w:rPr>
        <w:b/>
        <w:bCs/>
        <w:lang w:val="en-US"/>
      </w:rPr>
      <w:t>MG Motor South Africa</w:t>
    </w:r>
  </w:p>
  <w:p w14:paraId="02E873AD" w14:textId="77777777" w:rsidR="00C31950" w:rsidRDefault="00C31950" w:rsidP="00C31950">
    <w:pPr>
      <w:pStyle w:val="af0"/>
      <w:rPr>
        <w:lang w:val="en-US"/>
      </w:rPr>
    </w:pPr>
    <w:r w:rsidRPr="00C31950">
      <w:rPr>
        <w:lang w:val="en-US"/>
      </w:rPr>
      <w:t>93 Grayston Dr, Morningside, Sandton, 2021</w:t>
    </w:r>
    <w:r>
      <w:rPr>
        <w:lang w:val="en-US"/>
      </w:rPr>
      <w:tab/>
    </w:r>
  </w:p>
  <w:p w14:paraId="34DD2222" w14:textId="639BABBC" w:rsidR="00C31950" w:rsidRPr="00C31950" w:rsidRDefault="00C31950" w:rsidP="00C31950">
    <w:pPr>
      <w:pStyle w:val="af0"/>
      <w:rPr>
        <w:lang w:val="en-US"/>
      </w:rPr>
    </w:pPr>
    <w:r w:rsidRPr="00C31950">
      <w:rPr>
        <w:lang w:val="en-US"/>
      </w:rPr>
      <w:t>T</w:t>
    </w:r>
    <w:r>
      <w:rPr>
        <w:lang w:val="en-US"/>
      </w:rPr>
      <w:t>el</w:t>
    </w:r>
    <w:r w:rsidRPr="00C31950">
      <w:rPr>
        <w:lang w:val="en-US"/>
      </w:rPr>
      <w:t>: +2710 976 6666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D24B" w14:textId="77777777" w:rsidR="00DD7820" w:rsidRDefault="00DD7820" w:rsidP="00C31950">
      <w:pPr>
        <w:spacing w:after="0" w:line="240" w:lineRule="auto"/>
      </w:pPr>
      <w:r>
        <w:separator/>
      </w:r>
    </w:p>
  </w:footnote>
  <w:footnote w:type="continuationSeparator" w:id="0">
    <w:p w14:paraId="6AEE861D" w14:textId="77777777" w:rsidR="00DD7820" w:rsidRDefault="00DD7820" w:rsidP="00C3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0A4"/>
    <w:multiLevelType w:val="hybridMultilevel"/>
    <w:tmpl w:val="699AC174"/>
    <w:lvl w:ilvl="0" w:tplc="36166B24">
      <w:start w:val="1"/>
      <w:numFmt w:val="bullet"/>
      <w:lvlText w:val="•"/>
      <w:lvlJc w:val="left"/>
      <w:pPr>
        <w:tabs>
          <w:tab w:val="num" w:pos="720"/>
        </w:tabs>
        <w:ind w:left="720" w:hanging="360"/>
      </w:pPr>
      <w:rPr>
        <w:rFonts w:ascii="Arial" w:hAnsi="Arial" w:hint="default"/>
      </w:rPr>
    </w:lvl>
    <w:lvl w:ilvl="1" w:tplc="D9DA2396" w:tentative="1">
      <w:start w:val="1"/>
      <w:numFmt w:val="bullet"/>
      <w:lvlText w:val="•"/>
      <w:lvlJc w:val="left"/>
      <w:pPr>
        <w:tabs>
          <w:tab w:val="num" w:pos="1440"/>
        </w:tabs>
        <w:ind w:left="1440" w:hanging="360"/>
      </w:pPr>
      <w:rPr>
        <w:rFonts w:ascii="Arial" w:hAnsi="Arial" w:hint="default"/>
      </w:rPr>
    </w:lvl>
    <w:lvl w:ilvl="2" w:tplc="96D28A8E" w:tentative="1">
      <w:start w:val="1"/>
      <w:numFmt w:val="bullet"/>
      <w:lvlText w:val="•"/>
      <w:lvlJc w:val="left"/>
      <w:pPr>
        <w:tabs>
          <w:tab w:val="num" w:pos="2160"/>
        </w:tabs>
        <w:ind w:left="2160" w:hanging="360"/>
      </w:pPr>
      <w:rPr>
        <w:rFonts w:ascii="Arial" w:hAnsi="Arial" w:hint="default"/>
      </w:rPr>
    </w:lvl>
    <w:lvl w:ilvl="3" w:tplc="07780802" w:tentative="1">
      <w:start w:val="1"/>
      <w:numFmt w:val="bullet"/>
      <w:lvlText w:val="•"/>
      <w:lvlJc w:val="left"/>
      <w:pPr>
        <w:tabs>
          <w:tab w:val="num" w:pos="2880"/>
        </w:tabs>
        <w:ind w:left="2880" w:hanging="360"/>
      </w:pPr>
      <w:rPr>
        <w:rFonts w:ascii="Arial" w:hAnsi="Arial" w:hint="default"/>
      </w:rPr>
    </w:lvl>
    <w:lvl w:ilvl="4" w:tplc="6E6C99A2" w:tentative="1">
      <w:start w:val="1"/>
      <w:numFmt w:val="bullet"/>
      <w:lvlText w:val="•"/>
      <w:lvlJc w:val="left"/>
      <w:pPr>
        <w:tabs>
          <w:tab w:val="num" w:pos="3600"/>
        </w:tabs>
        <w:ind w:left="3600" w:hanging="360"/>
      </w:pPr>
      <w:rPr>
        <w:rFonts w:ascii="Arial" w:hAnsi="Arial" w:hint="default"/>
      </w:rPr>
    </w:lvl>
    <w:lvl w:ilvl="5" w:tplc="721E6AC8" w:tentative="1">
      <w:start w:val="1"/>
      <w:numFmt w:val="bullet"/>
      <w:lvlText w:val="•"/>
      <w:lvlJc w:val="left"/>
      <w:pPr>
        <w:tabs>
          <w:tab w:val="num" w:pos="4320"/>
        </w:tabs>
        <w:ind w:left="4320" w:hanging="360"/>
      </w:pPr>
      <w:rPr>
        <w:rFonts w:ascii="Arial" w:hAnsi="Arial" w:hint="default"/>
      </w:rPr>
    </w:lvl>
    <w:lvl w:ilvl="6" w:tplc="1AC2DD00" w:tentative="1">
      <w:start w:val="1"/>
      <w:numFmt w:val="bullet"/>
      <w:lvlText w:val="•"/>
      <w:lvlJc w:val="left"/>
      <w:pPr>
        <w:tabs>
          <w:tab w:val="num" w:pos="5040"/>
        </w:tabs>
        <w:ind w:left="5040" w:hanging="360"/>
      </w:pPr>
      <w:rPr>
        <w:rFonts w:ascii="Arial" w:hAnsi="Arial" w:hint="default"/>
      </w:rPr>
    </w:lvl>
    <w:lvl w:ilvl="7" w:tplc="CE6C98C8" w:tentative="1">
      <w:start w:val="1"/>
      <w:numFmt w:val="bullet"/>
      <w:lvlText w:val="•"/>
      <w:lvlJc w:val="left"/>
      <w:pPr>
        <w:tabs>
          <w:tab w:val="num" w:pos="5760"/>
        </w:tabs>
        <w:ind w:left="5760" w:hanging="360"/>
      </w:pPr>
      <w:rPr>
        <w:rFonts w:ascii="Arial" w:hAnsi="Arial" w:hint="default"/>
      </w:rPr>
    </w:lvl>
    <w:lvl w:ilvl="8" w:tplc="9ECC9F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363A18"/>
    <w:multiLevelType w:val="hybridMultilevel"/>
    <w:tmpl w:val="DCE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83525"/>
    <w:multiLevelType w:val="hybridMultilevel"/>
    <w:tmpl w:val="24C26F72"/>
    <w:lvl w:ilvl="0" w:tplc="E08CF86C">
      <w:start w:val="1"/>
      <w:numFmt w:val="bullet"/>
      <w:lvlText w:val="•"/>
      <w:lvlJc w:val="left"/>
      <w:pPr>
        <w:tabs>
          <w:tab w:val="num" w:pos="720"/>
        </w:tabs>
        <w:ind w:left="720" w:hanging="360"/>
      </w:pPr>
      <w:rPr>
        <w:rFonts w:ascii="Arial" w:hAnsi="Arial" w:hint="default"/>
      </w:rPr>
    </w:lvl>
    <w:lvl w:ilvl="1" w:tplc="E0E8BB98" w:tentative="1">
      <w:start w:val="1"/>
      <w:numFmt w:val="bullet"/>
      <w:lvlText w:val="•"/>
      <w:lvlJc w:val="left"/>
      <w:pPr>
        <w:tabs>
          <w:tab w:val="num" w:pos="1440"/>
        </w:tabs>
        <w:ind w:left="1440" w:hanging="360"/>
      </w:pPr>
      <w:rPr>
        <w:rFonts w:ascii="Arial" w:hAnsi="Arial" w:hint="default"/>
      </w:rPr>
    </w:lvl>
    <w:lvl w:ilvl="2" w:tplc="551C91DA" w:tentative="1">
      <w:start w:val="1"/>
      <w:numFmt w:val="bullet"/>
      <w:lvlText w:val="•"/>
      <w:lvlJc w:val="left"/>
      <w:pPr>
        <w:tabs>
          <w:tab w:val="num" w:pos="2160"/>
        </w:tabs>
        <w:ind w:left="2160" w:hanging="360"/>
      </w:pPr>
      <w:rPr>
        <w:rFonts w:ascii="Arial" w:hAnsi="Arial" w:hint="default"/>
      </w:rPr>
    </w:lvl>
    <w:lvl w:ilvl="3" w:tplc="D78ED962" w:tentative="1">
      <w:start w:val="1"/>
      <w:numFmt w:val="bullet"/>
      <w:lvlText w:val="•"/>
      <w:lvlJc w:val="left"/>
      <w:pPr>
        <w:tabs>
          <w:tab w:val="num" w:pos="2880"/>
        </w:tabs>
        <w:ind w:left="2880" w:hanging="360"/>
      </w:pPr>
      <w:rPr>
        <w:rFonts w:ascii="Arial" w:hAnsi="Arial" w:hint="default"/>
      </w:rPr>
    </w:lvl>
    <w:lvl w:ilvl="4" w:tplc="0760278A" w:tentative="1">
      <w:start w:val="1"/>
      <w:numFmt w:val="bullet"/>
      <w:lvlText w:val="•"/>
      <w:lvlJc w:val="left"/>
      <w:pPr>
        <w:tabs>
          <w:tab w:val="num" w:pos="3600"/>
        </w:tabs>
        <w:ind w:left="3600" w:hanging="360"/>
      </w:pPr>
      <w:rPr>
        <w:rFonts w:ascii="Arial" w:hAnsi="Arial" w:hint="default"/>
      </w:rPr>
    </w:lvl>
    <w:lvl w:ilvl="5" w:tplc="3E689E6C" w:tentative="1">
      <w:start w:val="1"/>
      <w:numFmt w:val="bullet"/>
      <w:lvlText w:val="•"/>
      <w:lvlJc w:val="left"/>
      <w:pPr>
        <w:tabs>
          <w:tab w:val="num" w:pos="4320"/>
        </w:tabs>
        <w:ind w:left="4320" w:hanging="360"/>
      </w:pPr>
      <w:rPr>
        <w:rFonts w:ascii="Arial" w:hAnsi="Arial" w:hint="default"/>
      </w:rPr>
    </w:lvl>
    <w:lvl w:ilvl="6" w:tplc="3B0EF986" w:tentative="1">
      <w:start w:val="1"/>
      <w:numFmt w:val="bullet"/>
      <w:lvlText w:val="•"/>
      <w:lvlJc w:val="left"/>
      <w:pPr>
        <w:tabs>
          <w:tab w:val="num" w:pos="5040"/>
        </w:tabs>
        <w:ind w:left="5040" w:hanging="360"/>
      </w:pPr>
      <w:rPr>
        <w:rFonts w:ascii="Arial" w:hAnsi="Arial" w:hint="default"/>
      </w:rPr>
    </w:lvl>
    <w:lvl w:ilvl="7" w:tplc="2CB8D66A" w:tentative="1">
      <w:start w:val="1"/>
      <w:numFmt w:val="bullet"/>
      <w:lvlText w:val="•"/>
      <w:lvlJc w:val="left"/>
      <w:pPr>
        <w:tabs>
          <w:tab w:val="num" w:pos="5760"/>
        </w:tabs>
        <w:ind w:left="5760" w:hanging="360"/>
      </w:pPr>
      <w:rPr>
        <w:rFonts w:ascii="Arial" w:hAnsi="Arial" w:hint="default"/>
      </w:rPr>
    </w:lvl>
    <w:lvl w:ilvl="8" w:tplc="4ECC71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C825F1"/>
    <w:multiLevelType w:val="hybridMultilevel"/>
    <w:tmpl w:val="7B7602F2"/>
    <w:lvl w:ilvl="0" w:tplc="7BEEEE0A">
      <w:start w:val="1"/>
      <w:numFmt w:val="bullet"/>
      <w:lvlText w:val="•"/>
      <w:lvlJc w:val="left"/>
      <w:pPr>
        <w:tabs>
          <w:tab w:val="num" w:pos="720"/>
        </w:tabs>
        <w:ind w:left="720" w:hanging="360"/>
      </w:pPr>
      <w:rPr>
        <w:rFonts w:ascii="Arial" w:hAnsi="Arial" w:hint="default"/>
      </w:rPr>
    </w:lvl>
    <w:lvl w:ilvl="1" w:tplc="916E9194" w:tentative="1">
      <w:start w:val="1"/>
      <w:numFmt w:val="bullet"/>
      <w:lvlText w:val="•"/>
      <w:lvlJc w:val="left"/>
      <w:pPr>
        <w:tabs>
          <w:tab w:val="num" w:pos="1440"/>
        </w:tabs>
        <w:ind w:left="1440" w:hanging="360"/>
      </w:pPr>
      <w:rPr>
        <w:rFonts w:ascii="Arial" w:hAnsi="Arial" w:hint="default"/>
      </w:rPr>
    </w:lvl>
    <w:lvl w:ilvl="2" w:tplc="7FC631B2" w:tentative="1">
      <w:start w:val="1"/>
      <w:numFmt w:val="bullet"/>
      <w:lvlText w:val="•"/>
      <w:lvlJc w:val="left"/>
      <w:pPr>
        <w:tabs>
          <w:tab w:val="num" w:pos="2160"/>
        </w:tabs>
        <w:ind w:left="2160" w:hanging="360"/>
      </w:pPr>
      <w:rPr>
        <w:rFonts w:ascii="Arial" w:hAnsi="Arial" w:hint="default"/>
      </w:rPr>
    </w:lvl>
    <w:lvl w:ilvl="3" w:tplc="E9921FA8" w:tentative="1">
      <w:start w:val="1"/>
      <w:numFmt w:val="bullet"/>
      <w:lvlText w:val="•"/>
      <w:lvlJc w:val="left"/>
      <w:pPr>
        <w:tabs>
          <w:tab w:val="num" w:pos="2880"/>
        </w:tabs>
        <w:ind w:left="2880" w:hanging="360"/>
      </w:pPr>
      <w:rPr>
        <w:rFonts w:ascii="Arial" w:hAnsi="Arial" w:hint="default"/>
      </w:rPr>
    </w:lvl>
    <w:lvl w:ilvl="4" w:tplc="E81648C2" w:tentative="1">
      <w:start w:val="1"/>
      <w:numFmt w:val="bullet"/>
      <w:lvlText w:val="•"/>
      <w:lvlJc w:val="left"/>
      <w:pPr>
        <w:tabs>
          <w:tab w:val="num" w:pos="3600"/>
        </w:tabs>
        <w:ind w:left="3600" w:hanging="360"/>
      </w:pPr>
      <w:rPr>
        <w:rFonts w:ascii="Arial" w:hAnsi="Arial" w:hint="default"/>
      </w:rPr>
    </w:lvl>
    <w:lvl w:ilvl="5" w:tplc="A34899D8" w:tentative="1">
      <w:start w:val="1"/>
      <w:numFmt w:val="bullet"/>
      <w:lvlText w:val="•"/>
      <w:lvlJc w:val="left"/>
      <w:pPr>
        <w:tabs>
          <w:tab w:val="num" w:pos="4320"/>
        </w:tabs>
        <w:ind w:left="4320" w:hanging="360"/>
      </w:pPr>
      <w:rPr>
        <w:rFonts w:ascii="Arial" w:hAnsi="Arial" w:hint="default"/>
      </w:rPr>
    </w:lvl>
    <w:lvl w:ilvl="6" w:tplc="84820D72" w:tentative="1">
      <w:start w:val="1"/>
      <w:numFmt w:val="bullet"/>
      <w:lvlText w:val="•"/>
      <w:lvlJc w:val="left"/>
      <w:pPr>
        <w:tabs>
          <w:tab w:val="num" w:pos="5040"/>
        </w:tabs>
        <w:ind w:left="5040" w:hanging="360"/>
      </w:pPr>
      <w:rPr>
        <w:rFonts w:ascii="Arial" w:hAnsi="Arial" w:hint="default"/>
      </w:rPr>
    </w:lvl>
    <w:lvl w:ilvl="7" w:tplc="4C42DF12" w:tentative="1">
      <w:start w:val="1"/>
      <w:numFmt w:val="bullet"/>
      <w:lvlText w:val="•"/>
      <w:lvlJc w:val="left"/>
      <w:pPr>
        <w:tabs>
          <w:tab w:val="num" w:pos="5760"/>
        </w:tabs>
        <w:ind w:left="5760" w:hanging="360"/>
      </w:pPr>
      <w:rPr>
        <w:rFonts w:ascii="Arial" w:hAnsi="Arial" w:hint="default"/>
      </w:rPr>
    </w:lvl>
    <w:lvl w:ilvl="8" w:tplc="2ED285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E95E4B"/>
    <w:multiLevelType w:val="hybridMultilevel"/>
    <w:tmpl w:val="574A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3303D"/>
    <w:multiLevelType w:val="hybridMultilevel"/>
    <w:tmpl w:val="BD282FB4"/>
    <w:lvl w:ilvl="0" w:tplc="838030E4">
      <w:start w:val="1"/>
      <w:numFmt w:val="bullet"/>
      <w:lvlText w:val="•"/>
      <w:lvlJc w:val="left"/>
      <w:pPr>
        <w:tabs>
          <w:tab w:val="num" w:pos="720"/>
        </w:tabs>
        <w:ind w:left="720" w:hanging="360"/>
      </w:pPr>
      <w:rPr>
        <w:rFonts w:ascii="Arial" w:hAnsi="Arial" w:hint="default"/>
      </w:rPr>
    </w:lvl>
    <w:lvl w:ilvl="1" w:tplc="03564A6A" w:tentative="1">
      <w:start w:val="1"/>
      <w:numFmt w:val="bullet"/>
      <w:lvlText w:val="•"/>
      <w:lvlJc w:val="left"/>
      <w:pPr>
        <w:tabs>
          <w:tab w:val="num" w:pos="1440"/>
        </w:tabs>
        <w:ind w:left="1440" w:hanging="360"/>
      </w:pPr>
      <w:rPr>
        <w:rFonts w:ascii="Arial" w:hAnsi="Arial" w:hint="default"/>
      </w:rPr>
    </w:lvl>
    <w:lvl w:ilvl="2" w:tplc="4000C526" w:tentative="1">
      <w:start w:val="1"/>
      <w:numFmt w:val="bullet"/>
      <w:lvlText w:val="•"/>
      <w:lvlJc w:val="left"/>
      <w:pPr>
        <w:tabs>
          <w:tab w:val="num" w:pos="2160"/>
        </w:tabs>
        <w:ind w:left="2160" w:hanging="360"/>
      </w:pPr>
      <w:rPr>
        <w:rFonts w:ascii="Arial" w:hAnsi="Arial" w:hint="default"/>
      </w:rPr>
    </w:lvl>
    <w:lvl w:ilvl="3" w:tplc="E3142768" w:tentative="1">
      <w:start w:val="1"/>
      <w:numFmt w:val="bullet"/>
      <w:lvlText w:val="•"/>
      <w:lvlJc w:val="left"/>
      <w:pPr>
        <w:tabs>
          <w:tab w:val="num" w:pos="2880"/>
        </w:tabs>
        <w:ind w:left="2880" w:hanging="360"/>
      </w:pPr>
      <w:rPr>
        <w:rFonts w:ascii="Arial" w:hAnsi="Arial" w:hint="default"/>
      </w:rPr>
    </w:lvl>
    <w:lvl w:ilvl="4" w:tplc="05BE9954" w:tentative="1">
      <w:start w:val="1"/>
      <w:numFmt w:val="bullet"/>
      <w:lvlText w:val="•"/>
      <w:lvlJc w:val="left"/>
      <w:pPr>
        <w:tabs>
          <w:tab w:val="num" w:pos="3600"/>
        </w:tabs>
        <w:ind w:left="3600" w:hanging="360"/>
      </w:pPr>
      <w:rPr>
        <w:rFonts w:ascii="Arial" w:hAnsi="Arial" w:hint="default"/>
      </w:rPr>
    </w:lvl>
    <w:lvl w:ilvl="5" w:tplc="D110CF7A" w:tentative="1">
      <w:start w:val="1"/>
      <w:numFmt w:val="bullet"/>
      <w:lvlText w:val="•"/>
      <w:lvlJc w:val="left"/>
      <w:pPr>
        <w:tabs>
          <w:tab w:val="num" w:pos="4320"/>
        </w:tabs>
        <w:ind w:left="4320" w:hanging="360"/>
      </w:pPr>
      <w:rPr>
        <w:rFonts w:ascii="Arial" w:hAnsi="Arial" w:hint="default"/>
      </w:rPr>
    </w:lvl>
    <w:lvl w:ilvl="6" w:tplc="3AE838E8" w:tentative="1">
      <w:start w:val="1"/>
      <w:numFmt w:val="bullet"/>
      <w:lvlText w:val="•"/>
      <w:lvlJc w:val="left"/>
      <w:pPr>
        <w:tabs>
          <w:tab w:val="num" w:pos="5040"/>
        </w:tabs>
        <w:ind w:left="5040" w:hanging="360"/>
      </w:pPr>
      <w:rPr>
        <w:rFonts w:ascii="Arial" w:hAnsi="Arial" w:hint="default"/>
      </w:rPr>
    </w:lvl>
    <w:lvl w:ilvl="7" w:tplc="72A6EED8" w:tentative="1">
      <w:start w:val="1"/>
      <w:numFmt w:val="bullet"/>
      <w:lvlText w:val="•"/>
      <w:lvlJc w:val="left"/>
      <w:pPr>
        <w:tabs>
          <w:tab w:val="num" w:pos="5760"/>
        </w:tabs>
        <w:ind w:left="5760" w:hanging="360"/>
      </w:pPr>
      <w:rPr>
        <w:rFonts w:ascii="Arial" w:hAnsi="Arial" w:hint="default"/>
      </w:rPr>
    </w:lvl>
    <w:lvl w:ilvl="8" w:tplc="756AFC8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890550"/>
    <w:multiLevelType w:val="hybridMultilevel"/>
    <w:tmpl w:val="FEF0FEC6"/>
    <w:lvl w:ilvl="0" w:tplc="BFD6E682">
      <w:start w:val="1"/>
      <w:numFmt w:val="bullet"/>
      <w:lvlText w:val="•"/>
      <w:lvlJc w:val="left"/>
      <w:pPr>
        <w:tabs>
          <w:tab w:val="num" w:pos="720"/>
        </w:tabs>
        <w:ind w:left="720" w:hanging="360"/>
      </w:pPr>
      <w:rPr>
        <w:rFonts w:ascii="Arial" w:hAnsi="Arial" w:hint="default"/>
      </w:rPr>
    </w:lvl>
    <w:lvl w:ilvl="1" w:tplc="AF04BCA0" w:tentative="1">
      <w:start w:val="1"/>
      <w:numFmt w:val="bullet"/>
      <w:lvlText w:val="•"/>
      <w:lvlJc w:val="left"/>
      <w:pPr>
        <w:tabs>
          <w:tab w:val="num" w:pos="1440"/>
        </w:tabs>
        <w:ind w:left="1440" w:hanging="360"/>
      </w:pPr>
      <w:rPr>
        <w:rFonts w:ascii="Arial" w:hAnsi="Arial" w:hint="default"/>
      </w:rPr>
    </w:lvl>
    <w:lvl w:ilvl="2" w:tplc="BFFA6372" w:tentative="1">
      <w:start w:val="1"/>
      <w:numFmt w:val="bullet"/>
      <w:lvlText w:val="•"/>
      <w:lvlJc w:val="left"/>
      <w:pPr>
        <w:tabs>
          <w:tab w:val="num" w:pos="2160"/>
        </w:tabs>
        <w:ind w:left="2160" w:hanging="360"/>
      </w:pPr>
      <w:rPr>
        <w:rFonts w:ascii="Arial" w:hAnsi="Arial" w:hint="default"/>
      </w:rPr>
    </w:lvl>
    <w:lvl w:ilvl="3" w:tplc="6AFCBBD2" w:tentative="1">
      <w:start w:val="1"/>
      <w:numFmt w:val="bullet"/>
      <w:lvlText w:val="•"/>
      <w:lvlJc w:val="left"/>
      <w:pPr>
        <w:tabs>
          <w:tab w:val="num" w:pos="2880"/>
        </w:tabs>
        <w:ind w:left="2880" w:hanging="360"/>
      </w:pPr>
      <w:rPr>
        <w:rFonts w:ascii="Arial" w:hAnsi="Arial" w:hint="default"/>
      </w:rPr>
    </w:lvl>
    <w:lvl w:ilvl="4" w:tplc="E18C4E2A" w:tentative="1">
      <w:start w:val="1"/>
      <w:numFmt w:val="bullet"/>
      <w:lvlText w:val="•"/>
      <w:lvlJc w:val="left"/>
      <w:pPr>
        <w:tabs>
          <w:tab w:val="num" w:pos="3600"/>
        </w:tabs>
        <w:ind w:left="3600" w:hanging="360"/>
      </w:pPr>
      <w:rPr>
        <w:rFonts w:ascii="Arial" w:hAnsi="Arial" w:hint="default"/>
      </w:rPr>
    </w:lvl>
    <w:lvl w:ilvl="5" w:tplc="235A7CC4" w:tentative="1">
      <w:start w:val="1"/>
      <w:numFmt w:val="bullet"/>
      <w:lvlText w:val="•"/>
      <w:lvlJc w:val="left"/>
      <w:pPr>
        <w:tabs>
          <w:tab w:val="num" w:pos="4320"/>
        </w:tabs>
        <w:ind w:left="4320" w:hanging="360"/>
      </w:pPr>
      <w:rPr>
        <w:rFonts w:ascii="Arial" w:hAnsi="Arial" w:hint="default"/>
      </w:rPr>
    </w:lvl>
    <w:lvl w:ilvl="6" w:tplc="FBCC55FE" w:tentative="1">
      <w:start w:val="1"/>
      <w:numFmt w:val="bullet"/>
      <w:lvlText w:val="•"/>
      <w:lvlJc w:val="left"/>
      <w:pPr>
        <w:tabs>
          <w:tab w:val="num" w:pos="5040"/>
        </w:tabs>
        <w:ind w:left="5040" w:hanging="360"/>
      </w:pPr>
      <w:rPr>
        <w:rFonts w:ascii="Arial" w:hAnsi="Arial" w:hint="default"/>
      </w:rPr>
    </w:lvl>
    <w:lvl w:ilvl="7" w:tplc="62FA76AC" w:tentative="1">
      <w:start w:val="1"/>
      <w:numFmt w:val="bullet"/>
      <w:lvlText w:val="•"/>
      <w:lvlJc w:val="left"/>
      <w:pPr>
        <w:tabs>
          <w:tab w:val="num" w:pos="5760"/>
        </w:tabs>
        <w:ind w:left="5760" w:hanging="360"/>
      </w:pPr>
      <w:rPr>
        <w:rFonts w:ascii="Arial" w:hAnsi="Arial" w:hint="default"/>
      </w:rPr>
    </w:lvl>
    <w:lvl w:ilvl="8" w:tplc="2132CD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104E54"/>
    <w:multiLevelType w:val="hybridMultilevel"/>
    <w:tmpl w:val="65F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564FE"/>
    <w:multiLevelType w:val="hybridMultilevel"/>
    <w:tmpl w:val="6188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170B0"/>
    <w:multiLevelType w:val="hybridMultilevel"/>
    <w:tmpl w:val="F5AA1B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F53D82"/>
    <w:multiLevelType w:val="hybridMultilevel"/>
    <w:tmpl w:val="CF3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7E248C"/>
    <w:multiLevelType w:val="hybridMultilevel"/>
    <w:tmpl w:val="0C0430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38495E"/>
    <w:multiLevelType w:val="hybridMultilevel"/>
    <w:tmpl w:val="C602F04C"/>
    <w:lvl w:ilvl="0" w:tplc="42D8E892">
      <w:start w:val="1"/>
      <w:numFmt w:val="bullet"/>
      <w:lvlText w:val="•"/>
      <w:lvlJc w:val="left"/>
      <w:pPr>
        <w:tabs>
          <w:tab w:val="num" w:pos="720"/>
        </w:tabs>
        <w:ind w:left="720" w:hanging="360"/>
      </w:pPr>
      <w:rPr>
        <w:rFonts w:ascii="Arial" w:hAnsi="Arial" w:hint="default"/>
      </w:rPr>
    </w:lvl>
    <w:lvl w:ilvl="1" w:tplc="E7C6328A" w:tentative="1">
      <w:start w:val="1"/>
      <w:numFmt w:val="bullet"/>
      <w:lvlText w:val="•"/>
      <w:lvlJc w:val="left"/>
      <w:pPr>
        <w:tabs>
          <w:tab w:val="num" w:pos="1440"/>
        </w:tabs>
        <w:ind w:left="1440" w:hanging="360"/>
      </w:pPr>
      <w:rPr>
        <w:rFonts w:ascii="Arial" w:hAnsi="Arial" w:hint="default"/>
      </w:rPr>
    </w:lvl>
    <w:lvl w:ilvl="2" w:tplc="2320CEAA" w:tentative="1">
      <w:start w:val="1"/>
      <w:numFmt w:val="bullet"/>
      <w:lvlText w:val="•"/>
      <w:lvlJc w:val="left"/>
      <w:pPr>
        <w:tabs>
          <w:tab w:val="num" w:pos="2160"/>
        </w:tabs>
        <w:ind w:left="2160" w:hanging="360"/>
      </w:pPr>
      <w:rPr>
        <w:rFonts w:ascii="Arial" w:hAnsi="Arial" w:hint="default"/>
      </w:rPr>
    </w:lvl>
    <w:lvl w:ilvl="3" w:tplc="EA2EAD82" w:tentative="1">
      <w:start w:val="1"/>
      <w:numFmt w:val="bullet"/>
      <w:lvlText w:val="•"/>
      <w:lvlJc w:val="left"/>
      <w:pPr>
        <w:tabs>
          <w:tab w:val="num" w:pos="2880"/>
        </w:tabs>
        <w:ind w:left="2880" w:hanging="360"/>
      </w:pPr>
      <w:rPr>
        <w:rFonts w:ascii="Arial" w:hAnsi="Arial" w:hint="default"/>
      </w:rPr>
    </w:lvl>
    <w:lvl w:ilvl="4" w:tplc="DEDC417E" w:tentative="1">
      <w:start w:val="1"/>
      <w:numFmt w:val="bullet"/>
      <w:lvlText w:val="•"/>
      <w:lvlJc w:val="left"/>
      <w:pPr>
        <w:tabs>
          <w:tab w:val="num" w:pos="3600"/>
        </w:tabs>
        <w:ind w:left="3600" w:hanging="360"/>
      </w:pPr>
      <w:rPr>
        <w:rFonts w:ascii="Arial" w:hAnsi="Arial" w:hint="default"/>
      </w:rPr>
    </w:lvl>
    <w:lvl w:ilvl="5" w:tplc="F8740278" w:tentative="1">
      <w:start w:val="1"/>
      <w:numFmt w:val="bullet"/>
      <w:lvlText w:val="•"/>
      <w:lvlJc w:val="left"/>
      <w:pPr>
        <w:tabs>
          <w:tab w:val="num" w:pos="4320"/>
        </w:tabs>
        <w:ind w:left="4320" w:hanging="360"/>
      </w:pPr>
      <w:rPr>
        <w:rFonts w:ascii="Arial" w:hAnsi="Arial" w:hint="default"/>
      </w:rPr>
    </w:lvl>
    <w:lvl w:ilvl="6" w:tplc="0AA84D56" w:tentative="1">
      <w:start w:val="1"/>
      <w:numFmt w:val="bullet"/>
      <w:lvlText w:val="•"/>
      <w:lvlJc w:val="left"/>
      <w:pPr>
        <w:tabs>
          <w:tab w:val="num" w:pos="5040"/>
        </w:tabs>
        <w:ind w:left="5040" w:hanging="360"/>
      </w:pPr>
      <w:rPr>
        <w:rFonts w:ascii="Arial" w:hAnsi="Arial" w:hint="default"/>
      </w:rPr>
    </w:lvl>
    <w:lvl w:ilvl="7" w:tplc="55040790" w:tentative="1">
      <w:start w:val="1"/>
      <w:numFmt w:val="bullet"/>
      <w:lvlText w:val="•"/>
      <w:lvlJc w:val="left"/>
      <w:pPr>
        <w:tabs>
          <w:tab w:val="num" w:pos="5760"/>
        </w:tabs>
        <w:ind w:left="5760" w:hanging="360"/>
      </w:pPr>
      <w:rPr>
        <w:rFonts w:ascii="Arial" w:hAnsi="Arial" w:hint="default"/>
      </w:rPr>
    </w:lvl>
    <w:lvl w:ilvl="8" w:tplc="9A0402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0F7848"/>
    <w:multiLevelType w:val="hybridMultilevel"/>
    <w:tmpl w:val="7E5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74414"/>
    <w:multiLevelType w:val="hybridMultilevel"/>
    <w:tmpl w:val="D3FE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987103">
    <w:abstractNumId w:val="13"/>
  </w:num>
  <w:num w:numId="2" w16cid:durableId="1877086702">
    <w:abstractNumId w:val="7"/>
  </w:num>
  <w:num w:numId="3" w16cid:durableId="1850097491">
    <w:abstractNumId w:val="10"/>
  </w:num>
  <w:num w:numId="4" w16cid:durableId="274560555">
    <w:abstractNumId w:val="9"/>
  </w:num>
  <w:num w:numId="5" w16cid:durableId="282737597">
    <w:abstractNumId w:val="11"/>
  </w:num>
  <w:num w:numId="6" w16cid:durableId="640696174">
    <w:abstractNumId w:val="1"/>
  </w:num>
  <w:num w:numId="7" w16cid:durableId="241648477">
    <w:abstractNumId w:val="13"/>
  </w:num>
  <w:num w:numId="8" w16cid:durableId="786585106">
    <w:abstractNumId w:val="7"/>
  </w:num>
  <w:num w:numId="9" w16cid:durableId="1372458066">
    <w:abstractNumId w:val="10"/>
  </w:num>
  <w:num w:numId="10" w16cid:durableId="1071269501">
    <w:abstractNumId w:val="9"/>
  </w:num>
  <w:num w:numId="11" w16cid:durableId="337998647">
    <w:abstractNumId w:val="11"/>
  </w:num>
  <w:num w:numId="12" w16cid:durableId="1377240153">
    <w:abstractNumId w:val="13"/>
  </w:num>
  <w:num w:numId="13" w16cid:durableId="1386173534">
    <w:abstractNumId w:val="7"/>
  </w:num>
  <w:num w:numId="14" w16cid:durableId="216941776">
    <w:abstractNumId w:val="10"/>
  </w:num>
  <w:num w:numId="15" w16cid:durableId="1875077578">
    <w:abstractNumId w:val="9"/>
  </w:num>
  <w:num w:numId="16" w16cid:durableId="1970353561">
    <w:abstractNumId w:val="11"/>
  </w:num>
  <w:num w:numId="17" w16cid:durableId="486673458">
    <w:abstractNumId w:val="6"/>
  </w:num>
  <w:num w:numId="18" w16cid:durableId="626929476">
    <w:abstractNumId w:val="12"/>
  </w:num>
  <w:num w:numId="19" w16cid:durableId="2001735815">
    <w:abstractNumId w:val="0"/>
  </w:num>
  <w:num w:numId="20" w16cid:durableId="973945966">
    <w:abstractNumId w:val="5"/>
  </w:num>
  <w:num w:numId="21" w16cid:durableId="1616251568">
    <w:abstractNumId w:val="3"/>
  </w:num>
  <w:num w:numId="22" w16cid:durableId="1065879257">
    <w:abstractNumId w:val="2"/>
  </w:num>
  <w:num w:numId="23" w16cid:durableId="1807971183">
    <w:abstractNumId w:val="4"/>
  </w:num>
  <w:num w:numId="24" w16cid:durableId="573515217">
    <w:abstractNumId w:val="14"/>
  </w:num>
  <w:num w:numId="25" w16cid:durableId="7081426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07CFE"/>
    <w:rsid w:val="000209BF"/>
    <w:rsid w:val="00026546"/>
    <w:rsid w:val="0003210F"/>
    <w:rsid w:val="000346C3"/>
    <w:rsid w:val="000501CC"/>
    <w:rsid w:val="00053214"/>
    <w:rsid w:val="000631C7"/>
    <w:rsid w:val="00063393"/>
    <w:rsid w:val="00070E1B"/>
    <w:rsid w:val="0008328F"/>
    <w:rsid w:val="000A0698"/>
    <w:rsid w:val="000B36D1"/>
    <w:rsid w:val="000B53F1"/>
    <w:rsid w:val="000C6874"/>
    <w:rsid w:val="000E666B"/>
    <w:rsid w:val="00111349"/>
    <w:rsid w:val="0011642F"/>
    <w:rsid w:val="0012628E"/>
    <w:rsid w:val="00142B51"/>
    <w:rsid w:val="00150A38"/>
    <w:rsid w:val="0016716E"/>
    <w:rsid w:val="0018294A"/>
    <w:rsid w:val="00183925"/>
    <w:rsid w:val="00184526"/>
    <w:rsid w:val="00194FAB"/>
    <w:rsid w:val="001964C2"/>
    <w:rsid w:val="00197795"/>
    <w:rsid w:val="001A0EAC"/>
    <w:rsid w:val="001A3AD2"/>
    <w:rsid w:val="001B2FAE"/>
    <w:rsid w:val="001D1056"/>
    <w:rsid w:val="001E30A2"/>
    <w:rsid w:val="001E3724"/>
    <w:rsid w:val="0020734B"/>
    <w:rsid w:val="00213C7E"/>
    <w:rsid w:val="00225AE5"/>
    <w:rsid w:val="00226A95"/>
    <w:rsid w:val="00241AF2"/>
    <w:rsid w:val="0024218A"/>
    <w:rsid w:val="00253723"/>
    <w:rsid w:val="002671AC"/>
    <w:rsid w:val="002706EE"/>
    <w:rsid w:val="00273F1E"/>
    <w:rsid w:val="00281DB3"/>
    <w:rsid w:val="002A406F"/>
    <w:rsid w:val="002B0E24"/>
    <w:rsid w:val="002B6859"/>
    <w:rsid w:val="002C6463"/>
    <w:rsid w:val="002E0502"/>
    <w:rsid w:val="002E73CB"/>
    <w:rsid w:val="002F43B2"/>
    <w:rsid w:val="00303765"/>
    <w:rsid w:val="00311B91"/>
    <w:rsid w:val="0033772D"/>
    <w:rsid w:val="00352A90"/>
    <w:rsid w:val="00366618"/>
    <w:rsid w:val="003755FE"/>
    <w:rsid w:val="00392C11"/>
    <w:rsid w:val="00397857"/>
    <w:rsid w:val="003B047F"/>
    <w:rsid w:val="003B5921"/>
    <w:rsid w:val="003D26E7"/>
    <w:rsid w:val="003D5379"/>
    <w:rsid w:val="003E1DD3"/>
    <w:rsid w:val="0043335E"/>
    <w:rsid w:val="0045714D"/>
    <w:rsid w:val="0046270C"/>
    <w:rsid w:val="004641EB"/>
    <w:rsid w:val="0046579C"/>
    <w:rsid w:val="0047289E"/>
    <w:rsid w:val="00477C4E"/>
    <w:rsid w:val="00491B80"/>
    <w:rsid w:val="004939EB"/>
    <w:rsid w:val="00493AFA"/>
    <w:rsid w:val="00496D26"/>
    <w:rsid w:val="004A672B"/>
    <w:rsid w:val="004B208B"/>
    <w:rsid w:val="004B4CD7"/>
    <w:rsid w:val="004B657A"/>
    <w:rsid w:val="004B7197"/>
    <w:rsid w:val="004C7CFF"/>
    <w:rsid w:val="004D7F0A"/>
    <w:rsid w:val="004D7F32"/>
    <w:rsid w:val="004E2D7B"/>
    <w:rsid w:val="00500EA0"/>
    <w:rsid w:val="00547C12"/>
    <w:rsid w:val="00563A18"/>
    <w:rsid w:val="00567685"/>
    <w:rsid w:val="00573F73"/>
    <w:rsid w:val="0058697E"/>
    <w:rsid w:val="005A4BAF"/>
    <w:rsid w:val="005A59DE"/>
    <w:rsid w:val="005B5FD3"/>
    <w:rsid w:val="005C655E"/>
    <w:rsid w:val="005D044A"/>
    <w:rsid w:val="005D403E"/>
    <w:rsid w:val="005E2E32"/>
    <w:rsid w:val="005E4106"/>
    <w:rsid w:val="005E4CAB"/>
    <w:rsid w:val="00601ABB"/>
    <w:rsid w:val="00603C65"/>
    <w:rsid w:val="00610BC8"/>
    <w:rsid w:val="0061753C"/>
    <w:rsid w:val="0062261E"/>
    <w:rsid w:val="0062671D"/>
    <w:rsid w:val="0064187C"/>
    <w:rsid w:val="00646A06"/>
    <w:rsid w:val="00661D4D"/>
    <w:rsid w:val="006855AF"/>
    <w:rsid w:val="0069443E"/>
    <w:rsid w:val="006A1068"/>
    <w:rsid w:val="006B269F"/>
    <w:rsid w:val="006B2865"/>
    <w:rsid w:val="006B7605"/>
    <w:rsid w:val="006C40EB"/>
    <w:rsid w:val="006C6679"/>
    <w:rsid w:val="006D234B"/>
    <w:rsid w:val="006E2F59"/>
    <w:rsid w:val="006F0C11"/>
    <w:rsid w:val="00710731"/>
    <w:rsid w:val="0071095F"/>
    <w:rsid w:val="0072027B"/>
    <w:rsid w:val="0075163E"/>
    <w:rsid w:val="00760D6E"/>
    <w:rsid w:val="00760E24"/>
    <w:rsid w:val="00762E43"/>
    <w:rsid w:val="00774F3F"/>
    <w:rsid w:val="00793A37"/>
    <w:rsid w:val="0079694D"/>
    <w:rsid w:val="007A562F"/>
    <w:rsid w:val="007A67DC"/>
    <w:rsid w:val="007B4D3C"/>
    <w:rsid w:val="007B5E7C"/>
    <w:rsid w:val="007B76A4"/>
    <w:rsid w:val="007C342C"/>
    <w:rsid w:val="007E225A"/>
    <w:rsid w:val="008166BD"/>
    <w:rsid w:val="00821AFE"/>
    <w:rsid w:val="0083665E"/>
    <w:rsid w:val="00846C48"/>
    <w:rsid w:val="008534F3"/>
    <w:rsid w:val="00856AD8"/>
    <w:rsid w:val="00856DA6"/>
    <w:rsid w:val="008728BE"/>
    <w:rsid w:val="008B5AB9"/>
    <w:rsid w:val="008C1B9C"/>
    <w:rsid w:val="008E0512"/>
    <w:rsid w:val="008E2F8E"/>
    <w:rsid w:val="008F2C6D"/>
    <w:rsid w:val="00904C2B"/>
    <w:rsid w:val="00911728"/>
    <w:rsid w:val="009168F3"/>
    <w:rsid w:val="009431FE"/>
    <w:rsid w:val="009448B5"/>
    <w:rsid w:val="009539EA"/>
    <w:rsid w:val="00954ED9"/>
    <w:rsid w:val="00976A80"/>
    <w:rsid w:val="009807EE"/>
    <w:rsid w:val="0099030D"/>
    <w:rsid w:val="00994FCF"/>
    <w:rsid w:val="009A063D"/>
    <w:rsid w:val="009E08DC"/>
    <w:rsid w:val="009E24F9"/>
    <w:rsid w:val="00A021BC"/>
    <w:rsid w:val="00A05ED3"/>
    <w:rsid w:val="00A37D64"/>
    <w:rsid w:val="00A41849"/>
    <w:rsid w:val="00A47C6A"/>
    <w:rsid w:val="00A6478F"/>
    <w:rsid w:val="00A735BC"/>
    <w:rsid w:val="00A906EE"/>
    <w:rsid w:val="00A90EE0"/>
    <w:rsid w:val="00AC631D"/>
    <w:rsid w:val="00AD29DA"/>
    <w:rsid w:val="00AE0260"/>
    <w:rsid w:val="00AE3195"/>
    <w:rsid w:val="00AE56A9"/>
    <w:rsid w:val="00AE60C6"/>
    <w:rsid w:val="00B05836"/>
    <w:rsid w:val="00B06809"/>
    <w:rsid w:val="00B076C9"/>
    <w:rsid w:val="00B227FA"/>
    <w:rsid w:val="00B25405"/>
    <w:rsid w:val="00B331BB"/>
    <w:rsid w:val="00B3556B"/>
    <w:rsid w:val="00B40E2F"/>
    <w:rsid w:val="00B4571B"/>
    <w:rsid w:val="00B5144A"/>
    <w:rsid w:val="00B52A77"/>
    <w:rsid w:val="00B54819"/>
    <w:rsid w:val="00B70366"/>
    <w:rsid w:val="00B763D1"/>
    <w:rsid w:val="00B80E45"/>
    <w:rsid w:val="00B84409"/>
    <w:rsid w:val="00B910B3"/>
    <w:rsid w:val="00B92587"/>
    <w:rsid w:val="00B92C8A"/>
    <w:rsid w:val="00BB0A0C"/>
    <w:rsid w:val="00BC2460"/>
    <w:rsid w:val="00BC5054"/>
    <w:rsid w:val="00BD539C"/>
    <w:rsid w:val="00BE2C2F"/>
    <w:rsid w:val="00BE5691"/>
    <w:rsid w:val="00BE7AC8"/>
    <w:rsid w:val="00BF1682"/>
    <w:rsid w:val="00BF40CB"/>
    <w:rsid w:val="00BF6BA7"/>
    <w:rsid w:val="00C00726"/>
    <w:rsid w:val="00C04534"/>
    <w:rsid w:val="00C31950"/>
    <w:rsid w:val="00C31BA1"/>
    <w:rsid w:val="00C31BA8"/>
    <w:rsid w:val="00C34A14"/>
    <w:rsid w:val="00C41B4D"/>
    <w:rsid w:val="00C63E5A"/>
    <w:rsid w:val="00C70EBA"/>
    <w:rsid w:val="00C778B1"/>
    <w:rsid w:val="00C84AE9"/>
    <w:rsid w:val="00CB74DB"/>
    <w:rsid w:val="00CD43F9"/>
    <w:rsid w:val="00CD4A1E"/>
    <w:rsid w:val="00CE3F5B"/>
    <w:rsid w:val="00CF2A8C"/>
    <w:rsid w:val="00D0176E"/>
    <w:rsid w:val="00D33BB1"/>
    <w:rsid w:val="00D40336"/>
    <w:rsid w:val="00D45806"/>
    <w:rsid w:val="00D51DE2"/>
    <w:rsid w:val="00D527A6"/>
    <w:rsid w:val="00D7767E"/>
    <w:rsid w:val="00D821EB"/>
    <w:rsid w:val="00D86EEE"/>
    <w:rsid w:val="00D9503C"/>
    <w:rsid w:val="00DA3063"/>
    <w:rsid w:val="00DB178C"/>
    <w:rsid w:val="00DC4840"/>
    <w:rsid w:val="00DD29A2"/>
    <w:rsid w:val="00DD7820"/>
    <w:rsid w:val="00DE1F7A"/>
    <w:rsid w:val="00DE53DA"/>
    <w:rsid w:val="00DF00C9"/>
    <w:rsid w:val="00DF0449"/>
    <w:rsid w:val="00DF1C55"/>
    <w:rsid w:val="00E005B4"/>
    <w:rsid w:val="00E12C76"/>
    <w:rsid w:val="00E229EE"/>
    <w:rsid w:val="00E300C1"/>
    <w:rsid w:val="00E65709"/>
    <w:rsid w:val="00E6702A"/>
    <w:rsid w:val="00E7778A"/>
    <w:rsid w:val="00E81D3E"/>
    <w:rsid w:val="00EB3FE6"/>
    <w:rsid w:val="00ED130A"/>
    <w:rsid w:val="00ED3BAA"/>
    <w:rsid w:val="00ED6F90"/>
    <w:rsid w:val="00EE224F"/>
    <w:rsid w:val="00EE54AB"/>
    <w:rsid w:val="00EE790F"/>
    <w:rsid w:val="00EF46CA"/>
    <w:rsid w:val="00EF49CE"/>
    <w:rsid w:val="00EF7351"/>
    <w:rsid w:val="00F00EB7"/>
    <w:rsid w:val="00F014C4"/>
    <w:rsid w:val="00F02436"/>
    <w:rsid w:val="00F02437"/>
    <w:rsid w:val="00F04897"/>
    <w:rsid w:val="00F0580E"/>
    <w:rsid w:val="00F10423"/>
    <w:rsid w:val="00F1429E"/>
    <w:rsid w:val="00F2296E"/>
    <w:rsid w:val="00F24DEC"/>
    <w:rsid w:val="00F27827"/>
    <w:rsid w:val="00F36ACF"/>
    <w:rsid w:val="00F44FD0"/>
    <w:rsid w:val="00F50CAC"/>
    <w:rsid w:val="00F56525"/>
    <w:rsid w:val="00F9721C"/>
    <w:rsid w:val="00FB0106"/>
    <w:rsid w:val="00FB5038"/>
    <w:rsid w:val="00FB653E"/>
    <w:rsid w:val="00FC231E"/>
    <w:rsid w:val="00FC4D5B"/>
    <w:rsid w:val="00FD4C6D"/>
    <w:rsid w:val="00FF4B5E"/>
    <w:rsid w:val="00FF5AD8"/>
    <w:rsid w:val="00FF68B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C286"/>
  <w15:chartTrackingRefBased/>
  <w15:docId w15:val="{F7EECC0E-C6ED-4346-8D50-A194768C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9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9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9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9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9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9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9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950"/>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31950"/>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31950"/>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31950"/>
    <w:rPr>
      <w:rFonts w:eastAsiaTheme="majorEastAsia" w:cstheme="majorBidi"/>
      <w:i/>
      <w:iCs/>
      <w:color w:val="0F4761" w:themeColor="accent1" w:themeShade="BF"/>
    </w:rPr>
  </w:style>
  <w:style w:type="character" w:customStyle="1" w:styleId="50">
    <w:name w:val="标题 5 字符"/>
    <w:basedOn w:val="a0"/>
    <w:link w:val="5"/>
    <w:uiPriority w:val="9"/>
    <w:semiHidden/>
    <w:rsid w:val="00C31950"/>
    <w:rPr>
      <w:rFonts w:eastAsiaTheme="majorEastAsia" w:cstheme="majorBidi"/>
      <w:color w:val="0F4761" w:themeColor="accent1" w:themeShade="BF"/>
    </w:rPr>
  </w:style>
  <w:style w:type="character" w:customStyle="1" w:styleId="60">
    <w:name w:val="标题 6 字符"/>
    <w:basedOn w:val="a0"/>
    <w:link w:val="6"/>
    <w:uiPriority w:val="9"/>
    <w:semiHidden/>
    <w:rsid w:val="00C31950"/>
    <w:rPr>
      <w:rFonts w:eastAsiaTheme="majorEastAsia" w:cstheme="majorBidi"/>
      <w:i/>
      <w:iCs/>
      <w:color w:val="595959" w:themeColor="text1" w:themeTint="A6"/>
    </w:rPr>
  </w:style>
  <w:style w:type="character" w:customStyle="1" w:styleId="70">
    <w:name w:val="标题 7 字符"/>
    <w:basedOn w:val="a0"/>
    <w:link w:val="7"/>
    <w:uiPriority w:val="9"/>
    <w:semiHidden/>
    <w:rsid w:val="00C31950"/>
    <w:rPr>
      <w:rFonts w:eastAsiaTheme="majorEastAsia" w:cstheme="majorBidi"/>
      <w:color w:val="595959" w:themeColor="text1" w:themeTint="A6"/>
    </w:rPr>
  </w:style>
  <w:style w:type="character" w:customStyle="1" w:styleId="80">
    <w:name w:val="标题 8 字符"/>
    <w:basedOn w:val="a0"/>
    <w:link w:val="8"/>
    <w:uiPriority w:val="9"/>
    <w:semiHidden/>
    <w:rsid w:val="00C31950"/>
    <w:rPr>
      <w:rFonts w:eastAsiaTheme="majorEastAsia" w:cstheme="majorBidi"/>
      <w:i/>
      <w:iCs/>
      <w:color w:val="272727" w:themeColor="text1" w:themeTint="D8"/>
    </w:rPr>
  </w:style>
  <w:style w:type="character" w:customStyle="1" w:styleId="90">
    <w:name w:val="标题 9 字符"/>
    <w:basedOn w:val="a0"/>
    <w:link w:val="9"/>
    <w:uiPriority w:val="9"/>
    <w:semiHidden/>
    <w:rsid w:val="00C31950"/>
    <w:rPr>
      <w:rFonts w:eastAsiaTheme="majorEastAsia" w:cstheme="majorBidi"/>
      <w:color w:val="272727" w:themeColor="text1" w:themeTint="D8"/>
    </w:rPr>
  </w:style>
  <w:style w:type="paragraph" w:styleId="a3">
    <w:name w:val="Title"/>
    <w:basedOn w:val="a"/>
    <w:next w:val="a"/>
    <w:link w:val="a4"/>
    <w:uiPriority w:val="10"/>
    <w:qFormat/>
    <w:rsid w:val="00C3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95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319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950"/>
    <w:pPr>
      <w:spacing w:before="160"/>
      <w:jc w:val="center"/>
    </w:pPr>
    <w:rPr>
      <w:i/>
      <w:iCs/>
      <w:color w:val="404040" w:themeColor="text1" w:themeTint="BF"/>
    </w:rPr>
  </w:style>
  <w:style w:type="character" w:customStyle="1" w:styleId="a8">
    <w:name w:val="引用 字符"/>
    <w:basedOn w:val="a0"/>
    <w:link w:val="a7"/>
    <w:uiPriority w:val="29"/>
    <w:rsid w:val="00C31950"/>
    <w:rPr>
      <w:i/>
      <w:iCs/>
      <w:color w:val="404040" w:themeColor="text1" w:themeTint="BF"/>
    </w:rPr>
  </w:style>
  <w:style w:type="paragraph" w:styleId="a9">
    <w:name w:val="List Paragraph"/>
    <w:basedOn w:val="a"/>
    <w:uiPriority w:val="34"/>
    <w:qFormat/>
    <w:rsid w:val="00C31950"/>
    <w:pPr>
      <w:ind w:left="720"/>
      <w:contextualSpacing/>
    </w:pPr>
  </w:style>
  <w:style w:type="character" w:styleId="aa">
    <w:name w:val="Intense Emphasis"/>
    <w:basedOn w:val="a0"/>
    <w:uiPriority w:val="21"/>
    <w:qFormat/>
    <w:rsid w:val="00C31950"/>
    <w:rPr>
      <w:i/>
      <w:iCs/>
      <w:color w:val="0F4761" w:themeColor="accent1" w:themeShade="BF"/>
    </w:rPr>
  </w:style>
  <w:style w:type="paragraph" w:styleId="ab">
    <w:name w:val="Intense Quote"/>
    <w:basedOn w:val="a"/>
    <w:next w:val="a"/>
    <w:link w:val="ac"/>
    <w:uiPriority w:val="30"/>
    <w:qFormat/>
    <w:rsid w:val="00C3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31950"/>
    <w:rPr>
      <w:i/>
      <w:iCs/>
      <w:color w:val="0F4761" w:themeColor="accent1" w:themeShade="BF"/>
    </w:rPr>
  </w:style>
  <w:style w:type="character" w:styleId="ad">
    <w:name w:val="Intense Reference"/>
    <w:basedOn w:val="a0"/>
    <w:uiPriority w:val="32"/>
    <w:qFormat/>
    <w:rsid w:val="00C31950"/>
    <w:rPr>
      <w:b/>
      <w:bCs/>
      <w:smallCaps/>
      <w:color w:val="0F4761" w:themeColor="accent1" w:themeShade="BF"/>
      <w:spacing w:val="5"/>
    </w:rPr>
  </w:style>
  <w:style w:type="paragraph" w:styleId="ae">
    <w:name w:val="header"/>
    <w:basedOn w:val="a"/>
    <w:link w:val="af"/>
    <w:uiPriority w:val="99"/>
    <w:unhideWhenUsed/>
    <w:rsid w:val="00C31950"/>
    <w:pPr>
      <w:tabs>
        <w:tab w:val="center" w:pos="4513"/>
        <w:tab w:val="right" w:pos="9026"/>
      </w:tabs>
      <w:spacing w:after="0" w:line="240" w:lineRule="auto"/>
    </w:pPr>
  </w:style>
  <w:style w:type="character" w:customStyle="1" w:styleId="af">
    <w:name w:val="页眉 字符"/>
    <w:basedOn w:val="a0"/>
    <w:link w:val="ae"/>
    <w:uiPriority w:val="99"/>
    <w:rsid w:val="00C31950"/>
  </w:style>
  <w:style w:type="paragraph" w:styleId="af0">
    <w:name w:val="footer"/>
    <w:basedOn w:val="a"/>
    <w:link w:val="af1"/>
    <w:uiPriority w:val="99"/>
    <w:unhideWhenUsed/>
    <w:rsid w:val="00C31950"/>
    <w:pPr>
      <w:tabs>
        <w:tab w:val="center" w:pos="4513"/>
        <w:tab w:val="right" w:pos="9026"/>
      </w:tabs>
      <w:spacing w:after="0" w:line="240" w:lineRule="auto"/>
    </w:pPr>
  </w:style>
  <w:style w:type="character" w:customStyle="1" w:styleId="af1">
    <w:name w:val="页脚 字符"/>
    <w:basedOn w:val="a0"/>
    <w:link w:val="af0"/>
    <w:uiPriority w:val="99"/>
    <w:rsid w:val="00C31950"/>
  </w:style>
  <w:style w:type="character" w:styleId="af2">
    <w:name w:val="annotation reference"/>
    <w:basedOn w:val="a0"/>
    <w:uiPriority w:val="99"/>
    <w:semiHidden/>
    <w:unhideWhenUsed/>
    <w:rsid w:val="00601ABB"/>
    <w:rPr>
      <w:sz w:val="21"/>
      <w:szCs w:val="21"/>
    </w:rPr>
  </w:style>
  <w:style w:type="paragraph" w:styleId="af3">
    <w:name w:val="annotation text"/>
    <w:basedOn w:val="a"/>
    <w:link w:val="af4"/>
    <w:uiPriority w:val="99"/>
    <w:unhideWhenUsed/>
    <w:rsid w:val="00601ABB"/>
    <w:pPr>
      <w:spacing w:line="278" w:lineRule="auto"/>
    </w:pPr>
    <w:rPr>
      <w:sz w:val="24"/>
      <w:szCs w:val="24"/>
      <w:lang w:val="en-US"/>
    </w:rPr>
  </w:style>
  <w:style w:type="character" w:customStyle="1" w:styleId="af4">
    <w:name w:val="批注文字 字符"/>
    <w:basedOn w:val="a0"/>
    <w:link w:val="af3"/>
    <w:uiPriority w:val="99"/>
    <w:rsid w:val="00601ABB"/>
    <w:rPr>
      <w:rFonts w:eastAsiaTheme="minorEastAsia"/>
      <w:sz w:val="24"/>
      <w:szCs w:val="24"/>
      <w:lang w:val="en-US"/>
    </w:rPr>
  </w:style>
  <w:style w:type="character" w:styleId="af5">
    <w:name w:val="Hyperlink"/>
    <w:basedOn w:val="a0"/>
    <w:uiPriority w:val="99"/>
    <w:unhideWhenUsed/>
    <w:rsid w:val="00601ABB"/>
    <w:rPr>
      <w:color w:val="467886" w:themeColor="hyperlink"/>
      <w:u w:val="single"/>
    </w:rPr>
  </w:style>
  <w:style w:type="character" w:styleId="af6">
    <w:name w:val="Unresolved Mention"/>
    <w:basedOn w:val="a0"/>
    <w:uiPriority w:val="99"/>
    <w:semiHidden/>
    <w:unhideWhenUsed/>
    <w:rsid w:val="00601ABB"/>
    <w:rPr>
      <w:color w:val="605E5C"/>
      <w:shd w:val="clear" w:color="auto" w:fill="E1DFDD"/>
    </w:rPr>
  </w:style>
  <w:style w:type="paragraph" w:styleId="af7">
    <w:name w:val="Normal (Web)"/>
    <w:basedOn w:val="a"/>
    <w:uiPriority w:val="99"/>
    <w:semiHidden/>
    <w:unhideWhenUsed/>
    <w:rsid w:val="006855A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f8">
    <w:name w:val="Revision"/>
    <w:hidden/>
    <w:uiPriority w:val="99"/>
    <w:semiHidden/>
    <w:rsid w:val="003D5379"/>
    <w:pPr>
      <w:spacing w:after="0" w:line="240" w:lineRule="auto"/>
    </w:pPr>
  </w:style>
  <w:style w:type="paragraph" w:styleId="af9">
    <w:name w:val="annotation subject"/>
    <w:basedOn w:val="af3"/>
    <w:next w:val="af3"/>
    <w:link w:val="afa"/>
    <w:uiPriority w:val="99"/>
    <w:semiHidden/>
    <w:unhideWhenUsed/>
    <w:rsid w:val="00111349"/>
    <w:pPr>
      <w:spacing w:line="240" w:lineRule="auto"/>
    </w:pPr>
    <w:rPr>
      <w:rFonts w:eastAsiaTheme="minorHAnsi"/>
      <w:b/>
      <w:bCs/>
      <w:sz w:val="20"/>
      <w:szCs w:val="20"/>
      <w:lang w:val="en-ZA"/>
    </w:rPr>
  </w:style>
  <w:style w:type="character" w:customStyle="1" w:styleId="afa">
    <w:name w:val="批注主题 字符"/>
    <w:basedOn w:val="af4"/>
    <w:link w:val="af9"/>
    <w:uiPriority w:val="99"/>
    <w:semiHidden/>
    <w:rsid w:val="00111349"/>
    <w:rPr>
      <w:rFonts w:eastAsiaTheme="minorEastAsia"/>
      <w:b/>
      <w:bCs/>
      <w:sz w:val="20"/>
      <w:szCs w:val="20"/>
      <w:lang w:val="en-US"/>
    </w:rPr>
  </w:style>
  <w:style w:type="paragraph" w:customStyle="1" w:styleId="ds-markdown-paragraph">
    <w:name w:val="ds-markdown-paragraph"/>
    <w:basedOn w:val="a"/>
    <w:rsid w:val="005A59DE"/>
    <w:pPr>
      <w:spacing w:before="100" w:beforeAutospacing="1" w:after="100" w:afterAutospacing="1" w:line="240" w:lineRule="auto"/>
    </w:pPr>
    <w:rPr>
      <w:rFonts w:ascii="宋体" w:eastAsia="宋体" w:hAnsi="宋体" w:cs="宋体"/>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79273">
      <w:bodyDiv w:val="1"/>
      <w:marLeft w:val="0"/>
      <w:marRight w:val="0"/>
      <w:marTop w:val="0"/>
      <w:marBottom w:val="0"/>
      <w:divBdr>
        <w:top w:val="none" w:sz="0" w:space="0" w:color="auto"/>
        <w:left w:val="none" w:sz="0" w:space="0" w:color="auto"/>
        <w:bottom w:val="none" w:sz="0" w:space="0" w:color="auto"/>
        <w:right w:val="none" w:sz="0" w:space="0" w:color="auto"/>
      </w:divBdr>
    </w:div>
    <w:div w:id="496116393">
      <w:bodyDiv w:val="1"/>
      <w:marLeft w:val="0"/>
      <w:marRight w:val="0"/>
      <w:marTop w:val="0"/>
      <w:marBottom w:val="0"/>
      <w:divBdr>
        <w:top w:val="none" w:sz="0" w:space="0" w:color="auto"/>
        <w:left w:val="none" w:sz="0" w:space="0" w:color="auto"/>
        <w:bottom w:val="none" w:sz="0" w:space="0" w:color="auto"/>
        <w:right w:val="none" w:sz="0" w:space="0" w:color="auto"/>
      </w:divBdr>
    </w:div>
    <w:div w:id="636495268">
      <w:bodyDiv w:val="1"/>
      <w:marLeft w:val="0"/>
      <w:marRight w:val="0"/>
      <w:marTop w:val="0"/>
      <w:marBottom w:val="0"/>
      <w:divBdr>
        <w:top w:val="none" w:sz="0" w:space="0" w:color="auto"/>
        <w:left w:val="none" w:sz="0" w:space="0" w:color="auto"/>
        <w:bottom w:val="none" w:sz="0" w:space="0" w:color="auto"/>
        <w:right w:val="none" w:sz="0" w:space="0" w:color="auto"/>
      </w:divBdr>
    </w:div>
    <w:div w:id="691733576">
      <w:bodyDiv w:val="1"/>
      <w:marLeft w:val="0"/>
      <w:marRight w:val="0"/>
      <w:marTop w:val="0"/>
      <w:marBottom w:val="0"/>
      <w:divBdr>
        <w:top w:val="none" w:sz="0" w:space="0" w:color="auto"/>
        <w:left w:val="none" w:sz="0" w:space="0" w:color="auto"/>
        <w:bottom w:val="none" w:sz="0" w:space="0" w:color="auto"/>
        <w:right w:val="none" w:sz="0" w:space="0" w:color="auto"/>
      </w:divBdr>
      <w:divsChild>
        <w:div w:id="1109592389">
          <w:marLeft w:val="274"/>
          <w:marRight w:val="0"/>
          <w:marTop w:val="0"/>
          <w:marBottom w:val="0"/>
          <w:divBdr>
            <w:top w:val="none" w:sz="0" w:space="0" w:color="auto"/>
            <w:left w:val="none" w:sz="0" w:space="0" w:color="auto"/>
            <w:bottom w:val="none" w:sz="0" w:space="0" w:color="auto"/>
            <w:right w:val="none" w:sz="0" w:space="0" w:color="auto"/>
          </w:divBdr>
        </w:div>
        <w:div w:id="1633365197">
          <w:marLeft w:val="274"/>
          <w:marRight w:val="0"/>
          <w:marTop w:val="0"/>
          <w:marBottom w:val="0"/>
          <w:divBdr>
            <w:top w:val="none" w:sz="0" w:space="0" w:color="auto"/>
            <w:left w:val="none" w:sz="0" w:space="0" w:color="auto"/>
            <w:bottom w:val="none" w:sz="0" w:space="0" w:color="auto"/>
            <w:right w:val="none" w:sz="0" w:space="0" w:color="auto"/>
          </w:divBdr>
        </w:div>
        <w:div w:id="2091920648">
          <w:marLeft w:val="274"/>
          <w:marRight w:val="0"/>
          <w:marTop w:val="0"/>
          <w:marBottom w:val="0"/>
          <w:divBdr>
            <w:top w:val="none" w:sz="0" w:space="0" w:color="auto"/>
            <w:left w:val="none" w:sz="0" w:space="0" w:color="auto"/>
            <w:bottom w:val="none" w:sz="0" w:space="0" w:color="auto"/>
            <w:right w:val="none" w:sz="0" w:space="0" w:color="auto"/>
          </w:divBdr>
        </w:div>
      </w:divsChild>
    </w:div>
    <w:div w:id="709917279">
      <w:bodyDiv w:val="1"/>
      <w:marLeft w:val="0"/>
      <w:marRight w:val="0"/>
      <w:marTop w:val="0"/>
      <w:marBottom w:val="0"/>
      <w:divBdr>
        <w:top w:val="none" w:sz="0" w:space="0" w:color="auto"/>
        <w:left w:val="none" w:sz="0" w:space="0" w:color="auto"/>
        <w:bottom w:val="none" w:sz="0" w:space="0" w:color="auto"/>
        <w:right w:val="none" w:sz="0" w:space="0" w:color="auto"/>
      </w:divBdr>
    </w:div>
    <w:div w:id="789663116">
      <w:bodyDiv w:val="1"/>
      <w:marLeft w:val="0"/>
      <w:marRight w:val="0"/>
      <w:marTop w:val="0"/>
      <w:marBottom w:val="0"/>
      <w:divBdr>
        <w:top w:val="none" w:sz="0" w:space="0" w:color="auto"/>
        <w:left w:val="none" w:sz="0" w:space="0" w:color="auto"/>
        <w:bottom w:val="none" w:sz="0" w:space="0" w:color="auto"/>
        <w:right w:val="none" w:sz="0" w:space="0" w:color="auto"/>
      </w:divBdr>
    </w:div>
    <w:div w:id="816264784">
      <w:bodyDiv w:val="1"/>
      <w:marLeft w:val="0"/>
      <w:marRight w:val="0"/>
      <w:marTop w:val="0"/>
      <w:marBottom w:val="0"/>
      <w:divBdr>
        <w:top w:val="none" w:sz="0" w:space="0" w:color="auto"/>
        <w:left w:val="none" w:sz="0" w:space="0" w:color="auto"/>
        <w:bottom w:val="none" w:sz="0" w:space="0" w:color="auto"/>
        <w:right w:val="none" w:sz="0" w:space="0" w:color="auto"/>
      </w:divBdr>
    </w:div>
    <w:div w:id="877279531">
      <w:bodyDiv w:val="1"/>
      <w:marLeft w:val="0"/>
      <w:marRight w:val="0"/>
      <w:marTop w:val="0"/>
      <w:marBottom w:val="0"/>
      <w:divBdr>
        <w:top w:val="none" w:sz="0" w:space="0" w:color="auto"/>
        <w:left w:val="none" w:sz="0" w:space="0" w:color="auto"/>
        <w:bottom w:val="none" w:sz="0" w:space="0" w:color="auto"/>
        <w:right w:val="none" w:sz="0" w:space="0" w:color="auto"/>
      </w:divBdr>
    </w:div>
    <w:div w:id="1224877132">
      <w:bodyDiv w:val="1"/>
      <w:marLeft w:val="0"/>
      <w:marRight w:val="0"/>
      <w:marTop w:val="0"/>
      <w:marBottom w:val="0"/>
      <w:divBdr>
        <w:top w:val="none" w:sz="0" w:space="0" w:color="auto"/>
        <w:left w:val="none" w:sz="0" w:space="0" w:color="auto"/>
        <w:bottom w:val="none" w:sz="0" w:space="0" w:color="auto"/>
        <w:right w:val="none" w:sz="0" w:space="0" w:color="auto"/>
      </w:divBdr>
      <w:divsChild>
        <w:div w:id="545334277">
          <w:marLeft w:val="274"/>
          <w:marRight w:val="0"/>
          <w:marTop w:val="0"/>
          <w:marBottom w:val="0"/>
          <w:divBdr>
            <w:top w:val="none" w:sz="0" w:space="0" w:color="auto"/>
            <w:left w:val="none" w:sz="0" w:space="0" w:color="auto"/>
            <w:bottom w:val="none" w:sz="0" w:space="0" w:color="auto"/>
            <w:right w:val="none" w:sz="0" w:space="0" w:color="auto"/>
          </w:divBdr>
        </w:div>
        <w:div w:id="1440569884">
          <w:marLeft w:val="274"/>
          <w:marRight w:val="0"/>
          <w:marTop w:val="0"/>
          <w:marBottom w:val="0"/>
          <w:divBdr>
            <w:top w:val="none" w:sz="0" w:space="0" w:color="auto"/>
            <w:left w:val="none" w:sz="0" w:space="0" w:color="auto"/>
            <w:bottom w:val="none" w:sz="0" w:space="0" w:color="auto"/>
            <w:right w:val="none" w:sz="0" w:space="0" w:color="auto"/>
          </w:divBdr>
        </w:div>
        <w:div w:id="23484107">
          <w:marLeft w:val="274"/>
          <w:marRight w:val="0"/>
          <w:marTop w:val="0"/>
          <w:marBottom w:val="0"/>
          <w:divBdr>
            <w:top w:val="none" w:sz="0" w:space="0" w:color="auto"/>
            <w:left w:val="none" w:sz="0" w:space="0" w:color="auto"/>
            <w:bottom w:val="none" w:sz="0" w:space="0" w:color="auto"/>
            <w:right w:val="none" w:sz="0" w:space="0" w:color="auto"/>
          </w:divBdr>
        </w:div>
      </w:divsChild>
    </w:div>
    <w:div w:id="1259756038">
      <w:bodyDiv w:val="1"/>
      <w:marLeft w:val="0"/>
      <w:marRight w:val="0"/>
      <w:marTop w:val="0"/>
      <w:marBottom w:val="0"/>
      <w:divBdr>
        <w:top w:val="none" w:sz="0" w:space="0" w:color="auto"/>
        <w:left w:val="none" w:sz="0" w:space="0" w:color="auto"/>
        <w:bottom w:val="none" w:sz="0" w:space="0" w:color="auto"/>
        <w:right w:val="none" w:sz="0" w:space="0" w:color="auto"/>
      </w:divBdr>
    </w:div>
    <w:div w:id="1261138140">
      <w:bodyDiv w:val="1"/>
      <w:marLeft w:val="0"/>
      <w:marRight w:val="0"/>
      <w:marTop w:val="0"/>
      <w:marBottom w:val="0"/>
      <w:divBdr>
        <w:top w:val="none" w:sz="0" w:space="0" w:color="auto"/>
        <w:left w:val="none" w:sz="0" w:space="0" w:color="auto"/>
        <w:bottom w:val="none" w:sz="0" w:space="0" w:color="auto"/>
        <w:right w:val="none" w:sz="0" w:space="0" w:color="auto"/>
      </w:divBdr>
    </w:div>
    <w:div w:id="1275212611">
      <w:bodyDiv w:val="1"/>
      <w:marLeft w:val="0"/>
      <w:marRight w:val="0"/>
      <w:marTop w:val="0"/>
      <w:marBottom w:val="0"/>
      <w:divBdr>
        <w:top w:val="none" w:sz="0" w:space="0" w:color="auto"/>
        <w:left w:val="none" w:sz="0" w:space="0" w:color="auto"/>
        <w:bottom w:val="none" w:sz="0" w:space="0" w:color="auto"/>
        <w:right w:val="none" w:sz="0" w:space="0" w:color="auto"/>
      </w:divBdr>
    </w:div>
    <w:div w:id="1286159758">
      <w:bodyDiv w:val="1"/>
      <w:marLeft w:val="0"/>
      <w:marRight w:val="0"/>
      <w:marTop w:val="0"/>
      <w:marBottom w:val="0"/>
      <w:divBdr>
        <w:top w:val="none" w:sz="0" w:space="0" w:color="auto"/>
        <w:left w:val="none" w:sz="0" w:space="0" w:color="auto"/>
        <w:bottom w:val="none" w:sz="0" w:space="0" w:color="auto"/>
        <w:right w:val="none" w:sz="0" w:space="0" w:color="auto"/>
      </w:divBdr>
    </w:div>
    <w:div w:id="1472745049">
      <w:bodyDiv w:val="1"/>
      <w:marLeft w:val="0"/>
      <w:marRight w:val="0"/>
      <w:marTop w:val="0"/>
      <w:marBottom w:val="0"/>
      <w:divBdr>
        <w:top w:val="none" w:sz="0" w:space="0" w:color="auto"/>
        <w:left w:val="none" w:sz="0" w:space="0" w:color="auto"/>
        <w:bottom w:val="none" w:sz="0" w:space="0" w:color="auto"/>
        <w:right w:val="none" w:sz="0" w:space="0" w:color="auto"/>
      </w:divBdr>
    </w:div>
    <w:div w:id="1526476499">
      <w:bodyDiv w:val="1"/>
      <w:marLeft w:val="0"/>
      <w:marRight w:val="0"/>
      <w:marTop w:val="0"/>
      <w:marBottom w:val="0"/>
      <w:divBdr>
        <w:top w:val="none" w:sz="0" w:space="0" w:color="auto"/>
        <w:left w:val="none" w:sz="0" w:space="0" w:color="auto"/>
        <w:bottom w:val="none" w:sz="0" w:space="0" w:color="auto"/>
        <w:right w:val="none" w:sz="0" w:space="0" w:color="auto"/>
      </w:divBdr>
      <w:divsChild>
        <w:div w:id="99380292">
          <w:marLeft w:val="274"/>
          <w:marRight w:val="0"/>
          <w:marTop w:val="0"/>
          <w:marBottom w:val="0"/>
          <w:divBdr>
            <w:top w:val="none" w:sz="0" w:space="0" w:color="auto"/>
            <w:left w:val="none" w:sz="0" w:space="0" w:color="auto"/>
            <w:bottom w:val="none" w:sz="0" w:space="0" w:color="auto"/>
            <w:right w:val="none" w:sz="0" w:space="0" w:color="auto"/>
          </w:divBdr>
        </w:div>
        <w:div w:id="1564095173">
          <w:marLeft w:val="274"/>
          <w:marRight w:val="0"/>
          <w:marTop w:val="0"/>
          <w:marBottom w:val="0"/>
          <w:divBdr>
            <w:top w:val="none" w:sz="0" w:space="0" w:color="auto"/>
            <w:left w:val="none" w:sz="0" w:space="0" w:color="auto"/>
            <w:bottom w:val="none" w:sz="0" w:space="0" w:color="auto"/>
            <w:right w:val="none" w:sz="0" w:space="0" w:color="auto"/>
          </w:divBdr>
        </w:div>
        <w:div w:id="2049063060">
          <w:marLeft w:val="274"/>
          <w:marRight w:val="0"/>
          <w:marTop w:val="0"/>
          <w:marBottom w:val="0"/>
          <w:divBdr>
            <w:top w:val="none" w:sz="0" w:space="0" w:color="auto"/>
            <w:left w:val="none" w:sz="0" w:space="0" w:color="auto"/>
            <w:bottom w:val="none" w:sz="0" w:space="0" w:color="auto"/>
            <w:right w:val="none" w:sz="0" w:space="0" w:color="auto"/>
          </w:divBdr>
        </w:div>
        <w:div w:id="600529602">
          <w:marLeft w:val="274"/>
          <w:marRight w:val="0"/>
          <w:marTop w:val="0"/>
          <w:marBottom w:val="0"/>
          <w:divBdr>
            <w:top w:val="none" w:sz="0" w:space="0" w:color="auto"/>
            <w:left w:val="none" w:sz="0" w:space="0" w:color="auto"/>
            <w:bottom w:val="none" w:sz="0" w:space="0" w:color="auto"/>
            <w:right w:val="none" w:sz="0" w:space="0" w:color="auto"/>
          </w:divBdr>
        </w:div>
      </w:divsChild>
    </w:div>
    <w:div w:id="1631546167">
      <w:bodyDiv w:val="1"/>
      <w:marLeft w:val="0"/>
      <w:marRight w:val="0"/>
      <w:marTop w:val="0"/>
      <w:marBottom w:val="0"/>
      <w:divBdr>
        <w:top w:val="none" w:sz="0" w:space="0" w:color="auto"/>
        <w:left w:val="none" w:sz="0" w:space="0" w:color="auto"/>
        <w:bottom w:val="none" w:sz="0" w:space="0" w:color="auto"/>
        <w:right w:val="none" w:sz="0" w:space="0" w:color="auto"/>
      </w:divBdr>
    </w:div>
    <w:div w:id="1663392610">
      <w:bodyDiv w:val="1"/>
      <w:marLeft w:val="0"/>
      <w:marRight w:val="0"/>
      <w:marTop w:val="0"/>
      <w:marBottom w:val="0"/>
      <w:divBdr>
        <w:top w:val="none" w:sz="0" w:space="0" w:color="auto"/>
        <w:left w:val="none" w:sz="0" w:space="0" w:color="auto"/>
        <w:bottom w:val="none" w:sz="0" w:space="0" w:color="auto"/>
        <w:right w:val="none" w:sz="0" w:space="0" w:color="auto"/>
      </w:divBdr>
    </w:div>
    <w:div w:id="1727411487">
      <w:bodyDiv w:val="1"/>
      <w:marLeft w:val="0"/>
      <w:marRight w:val="0"/>
      <w:marTop w:val="0"/>
      <w:marBottom w:val="0"/>
      <w:divBdr>
        <w:top w:val="none" w:sz="0" w:space="0" w:color="auto"/>
        <w:left w:val="none" w:sz="0" w:space="0" w:color="auto"/>
        <w:bottom w:val="none" w:sz="0" w:space="0" w:color="auto"/>
        <w:right w:val="none" w:sz="0" w:space="0" w:color="auto"/>
      </w:divBdr>
      <w:divsChild>
        <w:div w:id="192547060">
          <w:marLeft w:val="274"/>
          <w:marRight w:val="0"/>
          <w:marTop w:val="0"/>
          <w:marBottom w:val="0"/>
          <w:divBdr>
            <w:top w:val="none" w:sz="0" w:space="0" w:color="auto"/>
            <w:left w:val="none" w:sz="0" w:space="0" w:color="auto"/>
            <w:bottom w:val="none" w:sz="0" w:space="0" w:color="auto"/>
            <w:right w:val="none" w:sz="0" w:space="0" w:color="auto"/>
          </w:divBdr>
        </w:div>
        <w:div w:id="365175479">
          <w:marLeft w:val="274"/>
          <w:marRight w:val="0"/>
          <w:marTop w:val="0"/>
          <w:marBottom w:val="0"/>
          <w:divBdr>
            <w:top w:val="none" w:sz="0" w:space="0" w:color="auto"/>
            <w:left w:val="none" w:sz="0" w:space="0" w:color="auto"/>
            <w:bottom w:val="none" w:sz="0" w:space="0" w:color="auto"/>
            <w:right w:val="none" w:sz="0" w:space="0" w:color="auto"/>
          </w:divBdr>
        </w:div>
      </w:divsChild>
    </w:div>
    <w:div w:id="1746607740">
      <w:bodyDiv w:val="1"/>
      <w:marLeft w:val="0"/>
      <w:marRight w:val="0"/>
      <w:marTop w:val="0"/>
      <w:marBottom w:val="0"/>
      <w:divBdr>
        <w:top w:val="none" w:sz="0" w:space="0" w:color="auto"/>
        <w:left w:val="none" w:sz="0" w:space="0" w:color="auto"/>
        <w:bottom w:val="none" w:sz="0" w:space="0" w:color="auto"/>
        <w:right w:val="none" w:sz="0" w:space="0" w:color="auto"/>
      </w:divBdr>
    </w:div>
    <w:div w:id="1768691893">
      <w:bodyDiv w:val="1"/>
      <w:marLeft w:val="0"/>
      <w:marRight w:val="0"/>
      <w:marTop w:val="0"/>
      <w:marBottom w:val="0"/>
      <w:divBdr>
        <w:top w:val="none" w:sz="0" w:space="0" w:color="auto"/>
        <w:left w:val="none" w:sz="0" w:space="0" w:color="auto"/>
        <w:bottom w:val="none" w:sz="0" w:space="0" w:color="auto"/>
        <w:right w:val="none" w:sz="0" w:space="0" w:color="auto"/>
      </w:divBdr>
    </w:div>
    <w:div w:id="1854028307">
      <w:bodyDiv w:val="1"/>
      <w:marLeft w:val="0"/>
      <w:marRight w:val="0"/>
      <w:marTop w:val="0"/>
      <w:marBottom w:val="0"/>
      <w:divBdr>
        <w:top w:val="none" w:sz="0" w:space="0" w:color="auto"/>
        <w:left w:val="none" w:sz="0" w:space="0" w:color="auto"/>
        <w:bottom w:val="none" w:sz="0" w:space="0" w:color="auto"/>
        <w:right w:val="none" w:sz="0" w:space="0" w:color="auto"/>
      </w:divBdr>
    </w:div>
    <w:div w:id="1864050809">
      <w:bodyDiv w:val="1"/>
      <w:marLeft w:val="0"/>
      <w:marRight w:val="0"/>
      <w:marTop w:val="0"/>
      <w:marBottom w:val="0"/>
      <w:divBdr>
        <w:top w:val="none" w:sz="0" w:space="0" w:color="auto"/>
        <w:left w:val="none" w:sz="0" w:space="0" w:color="auto"/>
        <w:bottom w:val="none" w:sz="0" w:space="0" w:color="auto"/>
        <w:right w:val="none" w:sz="0" w:space="0" w:color="auto"/>
      </w:divBdr>
      <w:divsChild>
        <w:div w:id="280500058">
          <w:marLeft w:val="274"/>
          <w:marRight w:val="0"/>
          <w:marTop w:val="0"/>
          <w:marBottom w:val="0"/>
          <w:divBdr>
            <w:top w:val="none" w:sz="0" w:space="0" w:color="auto"/>
            <w:left w:val="none" w:sz="0" w:space="0" w:color="auto"/>
            <w:bottom w:val="none" w:sz="0" w:space="0" w:color="auto"/>
            <w:right w:val="none" w:sz="0" w:space="0" w:color="auto"/>
          </w:divBdr>
        </w:div>
      </w:divsChild>
    </w:div>
    <w:div w:id="1916893597">
      <w:bodyDiv w:val="1"/>
      <w:marLeft w:val="0"/>
      <w:marRight w:val="0"/>
      <w:marTop w:val="0"/>
      <w:marBottom w:val="0"/>
      <w:divBdr>
        <w:top w:val="none" w:sz="0" w:space="0" w:color="auto"/>
        <w:left w:val="none" w:sz="0" w:space="0" w:color="auto"/>
        <w:bottom w:val="none" w:sz="0" w:space="0" w:color="auto"/>
        <w:right w:val="none" w:sz="0" w:space="0" w:color="auto"/>
      </w:divBdr>
    </w:div>
    <w:div w:id="1939943948">
      <w:bodyDiv w:val="1"/>
      <w:marLeft w:val="0"/>
      <w:marRight w:val="0"/>
      <w:marTop w:val="0"/>
      <w:marBottom w:val="0"/>
      <w:divBdr>
        <w:top w:val="none" w:sz="0" w:space="0" w:color="auto"/>
        <w:left w:val="none" w:sz="0" w:space="0" w:color="auto"/>
        <w:bottom w:val="none" w:sz="0" w:space="0" w:color="auto"/>
        <w:right w:val="none" w:sz="0" w:space="0" w:color="auto"/>
      </w:divBdr>
    </w:div>
    <w:div w:id="2048136362">
      <w:bodyDiv w:val="1"/>
      <w:marLeft w:val="0"/>
      <w:marRight w:val="0"/>
      <w:marTop w:val="0"/>
      <w:marBottom w:val="0"/>
      <w:divBdr>
        <w:top w:val="none" w:sz="0" w:space="0" w:color="auto"/>
        <w:left w:val="none" w:sz="0" w:space="0" w:color="auto"/>
        <w:bottom w:val="none" w:sz="0" w:space="0" w:color="auto"/>
        <w:right w:val="none" w:sz="0" w:space="0" w:color="auto"/>
      </w:divBdr>
    </w:div>
    <w:div w:id="2082212410">
      <w:bodyDiv w:val="1"/>
      <w:marLeft w:val="0"/>
      <w:marRight w:val="0"/>
      <w:marTop w:val="0"/>
      <w:marBottom w:val="0"/>
      <w:divBdr>
        <w:top w:val="none" w:sz="0" w:space="0" w:color="auto"/>
        <w:left w:val="none" w:sz="0" w:space="0" w:color="auto"/>
        <w:bottom w:val="none" w:sz="0" w:space="0" w:color="auto"/>
        <w:right w:val="none" w:sz="0" w:space="0" w:color="auto"/>
      </w:divBdr>
      <w:divsChild>
        <w:div w:id="1190529970">
          <w:marLeft w:val="274"/>
          <w:marRight w:val="0"/>
          <w:marTop w:val="0"/>
          <w:marBottom w:val="0"/>
          <w:divBdr>
            <w:top w:val="none" w:sz="0" w:space="0" w:color="auto"/>
            <w:left w:val="none" w:sz="0" w:space="0" w:color="auto"/>
            <w:bottom w:val="none" w:sz="0" w:space="0" w:color="auto"/>
            <w:right w:val="none" w:sz="0" w:space="0" w:color="auto"/>
          </w:divBdr>
        </w:div>
        <w:div w:id="178075814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motor.co.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eff497-1364-4694-83ec-5b97ea28e8b2}" enabled="0" method="" siteId="{40eff497-1364-4694-83ec-5b97ea28e8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Pretorius</dc:creator>
  <cp:keywords/>
  <dc:description/>
  <cp:lastModifiedBy>NA GUAN</cp:lastModifiedBy>
  <cp:revision>2</cp:revision>
  <dcterms:created xsi:type="dcterms:W3CDTF">2025-05-14T06:12:00Z</dcterms:created>
  <dcterms:modified xsi:type="dcterms:W3CDTF">2025-05-14T06:12:00Z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0adf34a0-c98a-413f-9298-7a410eb58cb5</vt:lpwstr>
  </property>
</Properties>
</file>